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0FE23" w14:textId="77777777" w:rsidR="00A8039A" w:rsidRPr="00D63480" w:rsidRDefault="00A8039A" w:rsidP="00D63480">
      <w:pPr>
        <w:pStyle w:val="NormalWeb"/>
        <w:spacing w:before="0" w:beforeAutospacing="0" w:after="0" w:afterAutospacing="0"/>
        <w:jc w:val="right"/>
        <w:rPr>
          <w:b/>
          <w:u w:val="single"/>
        </w:rPr>
      </w:pPr>
      <w:r w:rsidRPr="00D63480">
        <w:rPr>
          <w:b/>
          <w:u w:val="single"/>
        </w:rPr>
        <w:t>Ek-4</w:t>
      </w:r>
    </w:p>
    <w:p w14:paraId="62623BB6" w14:textId="498A416A" w:rsidR="00A8039A" w:rsidRPr="00D63480" w:rsidRDefault="00A8039A" w:rsidP="00D63480">
      <w:pPr>
        <w:pStyle w:val="NormalWeb"/>
        <w:spacing w:before="0" w:beforeAutospacing="0" w:after="0" w:afterAutospacing="0"/>
        <w:jc w:val="center"/>
        <w:rPr>
          <w:b/>
          <w:bCs/>
          <w:u w:val="single"/>
        </w:rPr>
      </w:pPr>
      <w:r w:rsidRPr="00D63480">
        <w:rPr>
          <w:b/>
          <w:bCs/>
          <w:u w:val="single"/>
        </w:rPr>
        <w:t>TOPLANTI TUTANAĞI</w:t>
      </w:r>
    </w:p>
    <w:p w14:paraId="57FC4CC2" w14:textId="77777777" w:rsidR="00AD57B3" w:rsidRPr="00D63480" w:rsidRDefault="00AD57B3" w:rsidP="00D63480">
      <w:pPr>
        <w:pStyle w:val="NormalWeb"/>
        <w:spacing w:before="0" w:beforeAutospacing="0" w:after="0" w:afterAutospacing="0"/>
        <w:jc w:val="center"/>
        <w:rPr>
          <w:b/>
          <w:bCs/>
        </w:rPr>
      </w:pPr>
    </w:p>
    <w:p w14:paraId="6D999B64" w14:textId="282C97C3" w:rsidR="00A8039A" w:rsidRPr="00D63480" w:rsidRDefault="00A8039A" w:rsidP="00D63480">
      <w:pPr>
        <w:pStyle w:val="NormalWeb"/>
        <w:spacing w:before="0" w:beforeAutospacing="0" w:after="0" w:afterAutospacing="0"/>
        <w:ind w:firstLine="708"/>
        <w:jc w:val="both"/>
        <w:rPr>
          <w:bCs/>
        </w:rPr>
      </w:pPr>
      <w:r w:rsidRPr="00D63480">
        <w:rPr>
          <w:bCs/>
        </w:rPr>
        <w:t xml:space="preserve">S.S. </w:t>
      </w:r>
      <w:r w:rsidR="00BE291D" w:rsidRPr="00D63480">
        <w:rPr>
          <w:bCs/>
        </w:rPr>
        <w:t>…………………………………</w:t>
      </w:r>
      <w:r w:rsidR="0068759B" w:rsidRPr="00D63480">
        <w:rPr>
          <w:bCs/>
        </w:rPr>
        <w:t xml:space="preserve"> Kooperatifi’nin 20…</w:t>
      </w:r>
      <w:r w:rsidRPr="00D63480">
        <w:rPr>
          <w:bCs/>
        </w:rPr>
        <w:t xml:space="preserve"> hesap yıllarına ait</w:t>
      </w:r>
      <w:r w:rsidR="00BE291D" w:rsidRPr="00D63480">
        <w:rPr>
          <w:bCs/>
        </w:rPr>
        <w:t xml:space="preserve"> </w:t>
      </w:r>
      <w:r w:rsidRPr="00D63480">
        <w:rPr>
          <w:bCs/>
        </w:rPr>
        <w:t>yapılan olağan genel kurul toplantısı yapılmak üzere</w:t>
      </w:r>
      <w:r w:rsidR="00EA419A" w:rsidRPr="00D63480">
        <w:rPr>
          <w:bCs/>
        </w:rPr>
        <w:t xml:space="preserve"> </w:t>
      </w:r>
      <w:r w:rsidR="00BE291D" w:rsidRPr="00D63480">
        <w:rPr>
          <w:bCs/>
        </w:rPr>
        <w:t>…….</w:t>
      </w:r>
      <w:r w:rsidRPr="00D63480">
        <w:rPr>
          <w:bCs/>
        </w:rPr>
        <w:t>/</w:t>
      </w:r>
      <w:r w:rsidR="00BE291D" w:rsidRPr="00D63480">
        <w:rPr>
          <w:bCs/>
        </w:rPr>
        <w:t>………</w:t>
      </w:r>
      <w:r w:rsidRPr="00D63480">
        <w:rPr>
          <w:bCs/>
        </w:rPr>
        <w:t>/202</w:t>
      </w:r>
      <w:r w:rsidR="00BE291D" w:rsidRPr="00D63480">
        <w:rPr>
          <w:bCs/>
        </w:rPr>
        <w:t>….</w:t>
      </w:r>
      <w:r w:rsidRPr="00D63480">
        <w:rPr>
          <w:bCs/>
        </w:rPr>
        <w:t xml:space="preserve"> tarihinde</w:t>
      </w:r>
      <w:r w:rsidR="006C43D2" w:rsidRPr="00D63480">
        <w:rPr>
          <w:bCs/>
        </w:rPr>
        <w:t xml:space="preserve"> </w:t>
      </w:r>
      <w:r w:rsidR="00BE291D" w:rsidRPr="00D63480">
        <w:rPr>
          <w:bCs/>
        </w:rPr>
        <w:t>…………</w:t>
      </w:r>
      <w:r w:rsidR="00F11453" w:rsidRPr="00D63480">
        <w:rPr>
          <w:bCs/>
        </w:rPr>
        <w:t xml:space="preserve"> </w:t>
      </w:r>
      <w:r w:rsidR="006C43D2" w:rsidRPr="00D63480">
        <w:rPr>
          <w:bCs/>
        </w:rPr>
        <w:t>günü</w:t>
      </w:r>
      <w:r w:rsidR="00BE291D" w:rsidRPr="00D63480">
        <w:rPr>
          <w:bCs/>
        </w:rPr>
        <w:t xml:space="preserve"> </w:t>
      </w:r>
      <w:r w:rsidRPr="00D63480">
        <w:rPr>
          <w:bCs/>
        </w:rPr>
        <w:t xml:space="preserve">saat: </w:t>
      </w:r>
      <w:r w:rsidR="00BE291D" w:rsidRPr="00D63480">
        <w:rPr>
          <w:bCs/>
        </w:rPr>
        <w:t>…..:…..</w:t>
      </w:r>
      <w:r w:rsidRPr="00D63480">
        <w:rPr>
          <w:bCs/>
        </w:rPr>
        <w:t xml:space="preserve">’de </w:t>
      </w:r>
      <w:r w:rsidR="00BE291D" w:rsidRPr="00D63480">
        <w:rPr>
          <w:bCs/>
        </w:rPr>
        <w:t>……………………………………………………..</w:t>
      </w:r>
      <w:r w:rsidR="00F11453" w:rsidRPr="00D63480">
        <w:rPr>
          <w:bCs/>
        </w:rPr>
        <w:t xml:space="preserve"> </w:t>
      </w:r>
      <w:r w:rsidR="00BE291D" w:rsidRPr="00D63480">
        <w:rPr>
          <w:bCs/>
          <w:u w:val="single"/>
        </w:rPr>
        <w:t>………….</w:t>
      </w:r>
      <w:r w:rsidR="006C43D2" w:rsidRPr="00D63480">
        <w:rPr>
          <w:bCs/>
          <w:u w:val="single"/>
        </w:rPr>
        <w:t>/</w:t>
      </w:r>
      <w:r w:rsidR="0068759B" w:rsidRPr="00D63480">
        <w:rPr>
          <w:bCs/>
          <w:u w:val="single"/>
        </w:rPr>
        <w:t>KARABÜK</w:t>
      </w:r>
      <w:r w:rsidR="0068759B" w:rsidRPr="00D63480">
        <w:rPr>
          <w:bCs/>
        </w:rPr>
        <w:t xml:space="preserve"> </w:t>
      </w:r>
      <w:r w:rsidRPr="00D63480">
        <w:rPr>
          <w:bCs/>
        </w:rPr>
        <w:t>adresinde,</w:t>
      </w:r>
      <w:r w:rsidR="006C43D2" w:rsidRPr="00D63480">
        <w:rPr>
          <w:bCs/>
        </w:rPr>
        <w:t xml:space="preserve"> </w:t>
      </w:r>
      <w:r w:rsidR="0068759B" w:rsidRPr="00D63480">
        <w:t>Karabük Valiliği Ticaret İl Müdürlüğünün</w:t>
      </w:r>
      <w:r w:rsidR="0068759B" w:rsidRPr="00D63480">
        <w:rPr>
          <w:bCs/>
        </w:rPr>
        <w:t xml:space="preserve"> …/…/20.. tarihli ve E….. sayılı yazısı gereği görevlendirilen </w:t>
      </w:r>
      <w:r w:rsidR="006C43D2" w:rsidRPr="00D63480">
        <w:rPr>
          <w:bCs/>
        </w:rPr>
        <w:t xml:space="preserve">Ticaret </w:t>
      </w:r>
      <w:r w:rsidRPr="00D63480">
        <w:rPr>
          <w:bCs/>
        </w:rPr>
        <w:t>Bakanlığı</w:t>
      </w:r>
      <w:r w:rsidR="006C43D2" w:rsidRPr="00D63480">
        <w:rPr>
          <w:bCs/>
        </w:rPr>
        <w:t xml:space="preserve"> </w:t>
      </w:r>
      <w:r w:rsidRPr="00D63480">
        <w:rPr>
          <w:bCs/>
        </w:rPr>
        <w:t>Temsilc</w:t>
      </w:r>
      <w:r w:rsidR="00BE291D" w:rsidRPr="00D63480">
        <w:rPr>
          <w:bCs/>
        </w:rPr>
        <w:t>i</w:t>
      </w:r>
      <w:r w:rsidRPr="00D63480">
        <w:rPr>
          <w:bCs/>
        </w:rPr>
        <w:t xml:space="preserve">leri </w:t>
      </w:r>
      <w:r w:rsidR="00BE291D" w:rsidRPr="00D63480">
        <w:rPr>
          <w:bCs/>
        </w:rPr>
        <w:t>………………………</w:t>
      </w:r>
      <w:r w:rsidR="00F11453" w:rsidRPr="00D63480">
        <w:rPr>
          <w:bCs/>
        </w:rPr>
        <w:t xml:space="preserve"> </w:t>
      </w:r>
      <w:r w:rsidR="006C43D2" w:rsidRPr="00D63480">
        <w:rPr>
          <w:bCs/>
        </w:rPr>
        <w:t xml:space="preserve">ve </w:t>
      </w:r>
      <w:r w:rsidR="00BE291D" w:rsidRPr="00D63480">
        <w:rPr>
          <w:bCs/>
        </w:rPr>
        <w:t>…………………………</w:t>
      </w:r>
      <w:r w:rsidR="00F11453" w:rsidRPr="00D63480">
        <w:rPr>
          <w:bCs/>
        </w:rPr>
        <w:t xml:space="preserve"> </w:t>
      </w:r>
      <w:r w:rsidRPr="00D63480">
        <w:rPr>
          <w:bCs/>
        </w:rPr>
        <w:t>gözetiminde toplanıldı.</w:t>
      </w:r>
    </w:p>
    <w:p w14:paraId="7CD6D73B" w14:textId="77777777" w:rsidR="0068759B" w:rsidRPr="00D63480" w:rsidRDefault="0068759B" w:rsidP="00D63480">
      <w:pPr>
        <w:overflowPunct w:val="0"/>
        <w:autoSpaceDE w:val="0"/>
        <w:autoSpaceDN w:val="0"/>
        <w:adjustRightInd w:val="0"/>
        <w:spacing w:after="0" w:line="240" w:lineRule="auto"/>
        <w:ind w:firstLine="709"/>
        <w:jc w:val="center"/>
        <w:rPr>
          <w:rFonts w:ascii="Times New Roman" w:hAnsi="Times New Roman" w:cs="Times New Roman"/>
          <w:sz w:val="24"/>
          <w:szCs w:val="24"/>
        </w:rPr>
      </w:pPr>
    </w:p>
    <w:p w14:paraId="59A336B4" w14:textId="3B0921B8" w:rsidR="00A240D8" w:rsidRPr="00D63480" w:rsidRDefault="0068759B" w:rsidP="00D63480">
      <w:pPr>
        <w:overflowPunct w:val="0"/>
        <w:autoSpaceDE w:val="0"/>
        <w:autoSpaceDN w:val="0"/>
        <w:adjustRightInd w:val="0"/>
        <w:spacing w:after="0" w:line="240" w:lineRule="auto"/>
        <w:ind w:firstLine="709"/>
        <w:jc w:val="center"/>
        <w:rPr>
          <w:rFonts w:ascii="Times New Roman" w:hAnsi="Times New Roman" w:cs="Times New Roman"/>
          <w:i/>
          <w:sz w:val="24"/>
          <w:szCs w:val="24"/>
        </w:rPr>
      </w:pPr>
      <w:r w:rsidRPr="00D63480">
        <w:rPr>
          <w:rFonts w:ascii="Times New Roman" w:hAnsi="Times New Roman" w:cs="Times New Roman"/>
          <w:sz w:val="24"/>
          <w:szCs w:val="24"/>
        </w:rPr>
        <w:t xml:space="preserve">Genel Kurul Toplantısına başlamadan önce yapılan inceleme ve tetkiklerde; </w:t>
      </w:r>
    </w:p>
    <w:p w14:paraId="65767F64" w14:textId="1889498D" w:rsidR="00A240D8" w:rsidRPr="00D63480" w:rsidRDefault="00A240D8" w:rsidP="00D63480">
      <w:pPr>
        <w:pStyle w:val="NormalWeb"/>
        <w:numPr>
          <w:ilvl w:val="0"/>
          <w:numId w:val="7"/>
        </w:numPr>
        <w:spacing w:before="0" w:beforeAutospacing="0" w:after="0" w:afterAutospacing="0"/>
        <w:jc w:val="both"/>
        <w:rPr>
          <w:color w:val="000000"/>
        </w:rPr>
      </w:pPr>
      <w:r w:rsidRPr="00D63480">
        <w:rPr>
          <w:bCs/>
        </w:rPr>
        <w:t>Genel kurul toplantısına ait davet ilanlarının; …../…../201… tarihli ……………..… Gazetesinde toplantı yer ve gündemi gösterilerek yapıldığı, ortaklara gündemi içeren taahhütlü mektupların …../…../201… tarihinde …….... ortağa ………………………………… PTT şubesinden taahhütlü olarak gönderildiği, …… ortağa ise …../…../201... tarihinde imza karşılığı tebliğ edildiği,</w:t>
      </w:r>
      <w:r w:rsidR="0068759B" w:rsidRPr="00D63480">
        <w:rPr>
          <w:color w:val="000000"/>
        </w:rPr>
        <w:t xml:space="preserve"> Toplantı çağrısının Kanuna ve anasözleşme hükümlerine uygun yapıldığı,</w:t>
      </w:r>
    </w:p>
    <w:p w14:paraId="39EB7236" w14:textId="1368EF00" w:rsidR="0068759B" w:rsidRPr="00D63480" w:rsidRDefault="0068759B" w:rsidP="00D63480">
      <w:pPr>
        <w:pStyle w:val="NormalWeb"/>
        <w:numPr>
          <w:ilvl w:val="0"/>
          <w:numId w:val="7"/>
        </w:numPr>
        <w:spacing w:before="0" w:beforeAutospacing="0" w:after="0" w:afterAutospacing="0"/>
        <w:jc w:val="both"/>
        <w:rPr>
          <w:bCs/>
        </w:rPr>
      </w:pPr>
      <w:r w:rsidRPr="00D63480">
        <w:rPr>
          <w:color w:val="000000"/>
        </w:rPr>
        <w:t>Ortaklar listesinin Kanunun 45 inci maddesinin altıncı fıkrasına uygun olarak KOOPBİS’ten alındığı,</w:t>
      </w:r>
    </w:p>
    <w:p w14:paraId="3BA59D68" w14:textId="0FF905FE" w:rsidR="0068759B" w:rsidRPr="00D63480" w:rsidRDefault="0068759B" w:rsidP="00D63480">
      <w:pPr>
        <w:pStyle w:val="NormalWeb"/>
        <w:numPr>
          <w:ilvl w:val="0"/>
          <w:numId w:val="7"/>
        </w:numPr>
        <w:spacing w:before="0" w:beforeAutospacing="0" w:after="0" w:afterAutospacing="0"/>
        <w:jc w:val="both"/>
        <w:rPr>
          <w:bCs/>
        </w:rPr>
      </w:pPr>
      <w:r w:rsidRPr="00D63480">
        <w:rPr>
          <w:color w:val="000000"/>
        </w:rPr>
        <w:t xml:space="preserve">Ortaklar listesini imzalayanların; kimlik, ortaklık ve varsa temsile ilişkin belgelerini ibraz edildiği, </w:t>
      </w:r>
    </w:p>
    <w:p w14:paraId="5F67A3BC" w14:textId="36DA94EE" w:rsidR="0068759B" w:rsidRPr="00D63480" w:rsidRDefault="0068759B" w:rsidP="00D63480">
      <w:pPr>
        <w:pStyle w:val="NormalWeb"/>
        <w:numPr>
          <w:ilvl w:val="0"/>
          <w:numId w:val="7"/>
        </w:numPr>
        <w:spacing w:before="0" w:beforeAutospacing="0" w:after="0" w:afterAutospacing="0"/>
        <w:jc w:val="both"/>
        <w:rPr>
          <w:bCs/>
        </w:rPr>
      </w:pPr>
      <w:r w:rsidRPr="00D63480">
        <w:rPr>
          <w:color w:val="000000"/>
        </w:rPr>
        <w:t>Toplantıya katılma hakkına sahip ortakları gösterir listenin, ortaklar veya temsilcisi tarafından imzalandığı,</w:t>
      </w:r>
    </w:p>
    <w:p w14:paraId="7A903BA2" w14:textId="5D0B9D33" w:rsidR="0068759B" w:rsidRPr="00D63480" w:rsidRDefault="0068759B" w:rsidP="00D63480">
      <w:pPr>
        <w:pStyle w:val="NormalWeb"/>
        <w:numPr>
          <w:ilvl w:val="0"/>
          <w:numId w:val="7"/>
        </w:numPr>
        <w:spacing w:before="0" w:beforeAutospacing="0" w:after="0" w:afterAutospacing="0"/>
        <w:jc w:val="both"/>
        <w:rPr>
          <w:bCs/>
        </w:rPr>
      </w:pPr>
      <w:r w:rsidRPr="00D63480">
        <w:rPr>
          <w:color w:val="000000"/>
        </w:rPr>
        <w:t>Temsilci tarafından imzalanan listenin görünür şekilde asıldığı,</w:t>
      </w:r>
    </w:p>
    <w:p w14:paraId="676D9F33" w14:textId="77777777" w:rsidR="0068759B" w:rsidRPr="00D63480" w:rsidRDefault="0068759B" w:rsidP="00D63480">
      <w:pPr>
        <w:pStyle w:val="NormalWeb"/>
        <w:numPr>
          <w:ilvl w:val="0"/>
          <w:numId w:val="7"/>
        </w:numPr>
        <w:spacing w:before="0" w:beforeAutospacing="0" w:after="0" w:afterAutospacing="0"/>
        <w:jc w:val="both"/>
        <w:rPr>
          <w:bCs/>
        </w:rPr>
      </w:pPr>
      <w:r w:rsidRPr="00D63480">
        <w:rPr>
          <w:color w:val="000000"/>
        </w:rPr>
        <w:t>6102 sayılı Kanunun 407 nci maddesi gereği en az bir yönetim kurulu üyesinin genel kurul toplantısında hazır bulunduğu,</w:t>
      </w:r>
    </w:p>
    <w:p w14:paraId="7D6D3088" w14:textId="11ED04F3" w:rsidR="00A240D8" w:rsidRPr="00D63480" w:rsidRDefault="00A240D8" w:rsidP="00D63480">
      <w:pPr>
        <w:pStyle w:val="NormalWeb"/>
        <w:numPr>
          <w:ilvl w:val="0"/>
          <w:numId w:val="7"/>
        </w:numPr>
        <w:spacing w:before="0" w:beforeAutospacing="0" w:after="0" w:afterAutospacing="0"/>
        <w:jc w:val="both"/>
        <w:rPr>
          <w:bCs/>
        </w:rPr>
      </w:pPr>
      <w:r w:rsidRPr="00D63480">
        <w:rPr>
          <w:bCs/>
        </w:rPr>
        <w:t xml:space="preserve">Yönetim kurulunca, 1163 sayılı Kooperatifler Kanununun 26 ncı maddesindeki niteliklere ve Ortaklar Kayıt Defterindeki kayıtlara uygunluğu beyan edilip onaylanarak hazırlanan ve ortakların incelemesine sunulan ortaklar listesinde kayıtlı ……..…... (……..) ortaktan, (………..) ortağın asaleten ve …………… (……….) ortağın vekaleten katılımı ile toplam ………….… (………) ortağın toplantıda hazır bulunduğu, </w:t>
      </w:r>
      <w:r w:rsidR="00D63480" w:rsidRPr="00D63480">
        <w:t xml:space="preserve">1163 sayılı Kooperatifler Kanunun 45. Maddesinde ve Anasözleşmenin </w:t>
      </w:r>
      <w:r w:rsidR="00D63480" w:rsidRPr="00D63480">
        <w:rPr>
          <w:b/>
        </w:rPr>
        <w:t>Görüşme ve karar nisabı MADDE 33- (1) (</w:t>
      </w:r>
      <w:r w:rsidR="00D63480" w:rsidRPr="00D63480">
        <w:rPr>
          <w:i/>
        </w:rPr>
        <w:t>Genel kurulun toplanabilmesi ve gündemdeki konuların görüşülebilmesi için kooperatife kayıtlı ortaklardan genel kurula katılma hakkına sahip olanların en az 1/4'ünün şahsen veya temsilen toplantıda hazır bulunması gerekir</w:t>
      </w:r>
      <w:r w:rsidR="00D63480" w:rsidRPr="00D63480">
        <w:t>.) toplantı için gerekli çoğunluğun mevcut</w:t>
      </w:r>
      <w:r w:rsidR="00D63480" w:rsidRPr="00D63480">
        <w:rPr>
          <w:bCs/>
        </w:rPr>
        <w:t xml:space="preserve"> </w:t>
      </w:r>
      <w:r w:rsidRPr="00D63480">
        <w:rPr>
          <w:bCs/>
        </w:rPr>
        <w:t>mevcut olduğu</w:t>
      </w:r>
      <w:r w:rsidR="00D63480">
        <w:rPr>
          <w:bCs/>
        </w:rPr>
        <w:t xml:space="preserve"> </w:t>
      </w:r>
      <w:r w:rsidRPr="00D63480">
        <w:rPr>
          <w:bCs/>
        </w:rPr>
        <w:t>anlaşılmıştır.</w:t>
      </w:r>
    </w:p>
    <w:p w14:paraId="32FE5E0C" w14:textId="10BBAE23" w:rsidR="00E06922" w:rsidRPr="00D63480" w:rsidRDefault="00E06922" w:rsidP="00D63480">
      <w:pPr>
        <w:pStyle w:val="NormalWeb"/>
        <w:spacing w:before="0" w:beforeAutospacing="0" w:after="0" w:afterAutospacing="0"/>
        <w:ind w:firstLine="708"/>
        <w:jc w:val="both"/>
      </w:pPr>
    </w:p>
    <w:p w14:paraId="7AFFB4DB" w14:textId="2CDC340A" w:rsidR="00D63480" w:rsidRDefault="004C4413" w:rsidP="00E06922">
      <w:pPr>
        <w:pStyle w:val="NormalWeb"/>
        <w:spacing w:before="0" w:beforeAutospacing="0" w:after="0" w:afterAutospacing="0"/>
        <w:ind w:firstLine="567"/>
        <w:jc w:val="both"/>
        <w:rPr>
          <w:bCs/>
        </w:rPr>
      </w:pPr>
      <w:r w:rsidRPr="00D63480">
        <w:rPr>
          <w:rFonts w:eastAsia="Times New Roman"/>
          <w:bCs/>
          <w:color w:val="000000"/>
        </w:rPr>
        <w:t xml:space="preserve">Diğer taraftan Kooperatif ve Üst Kuruluşlarının Genel Kurul Toplantılarının Usul ve Esasları İle Bu Toplantılarda Bulundurulacak Bakanlık Temsilcisinin Nitelik ve Görevleri Hakkında Yönetmeliğin Konuşma metni başlıklı 15. nci maddesinde </w:t>
      </w:r>
      <w:r w:rsidRPr="00D63480">
        <w:rPr>
          <w:rFonts w:eastAsia="Times New Roman"/>
          <w:b/>
          <w:bCs/>
          <w:color w:val="000000"/>
        </w:rPr>
        <w:t>“</w:t>
      </w:r>
      <w:r w:rsidRPr="00D63480">
        <w:rPr>
          <w:rFonts w:eastAsia="Times New Roman"/>
          <w:color w:val="000000"/>
        </w:rPr>
        <w:t xml:space="preserve">(1) Temsilci, toplantı açılışını müteakiben, kendisini tanıtarak, görev ve yetkilerini belirten bir bilgilendirmede bulunur.” denilmektedir. Bu kapsamda </w:t>
      </w:r>
      <w:r w:rsidR="007537CE" w:rsidRPr="00D63480">
        <w:rPr>
          <w:bCs/>
        </w:rPr>
        <w:t xml:space="preserve">olağan </w:t>
      </w:r>
      <w:r w:rsidRPr="00D63480">
        <w:rPr>
          <w:bCs/>
        </w:rPr>
        <w:t>genel kurul toplantısına katılan ortaklara hitaben Bakanlık Temsilcileri olarak bilgi verilmiştir.</w:t>
      </w:r>
    </w:p>
    <w:p w14:paraId="16C534C8" w14:textId="77777777" w:rsidR="00E06922" w:rsidRPr="00E06922" w:rsidRDefault="00E06922" w:rsidP="00E06922">
      <w:pPr>
        <w:pStyle w:val="NormalWeb"/>
        <w:spacing w:before="0" w:beforeAutospacing="0" w:after="0" w:afterAutospacing="0"/>
        <w:ind w:firstLine="567"/>
        <w:jc w:val="both"/>
        <w:rPr>
          <w:bCs/>
        </w:rPr>
      </w:pPr>
    </w:p>
    <w:p w14:paraId="1863F2FA" w14:textId="37FCDEE4" w:rsidR="00A8039A" w:rsidRPr="00D63480" w:rsidRDefault="00A8039A" w:rsidP="00D63480">
      <w:pPr>
        <w:pStyle w:val="NormalWeb"/>
        <w:spacing w:before="0" w:beforeAutospacing="0" w:after="0" w:afterAutospacing="0"/>
        <w:jc w:val="center"/>
        <w:rPr>
          <w:b/>
          <w:bCs/>
          <w:u w:val="single"/>
        </w:rPr>
      </w:pPr>
      <w:r w:rsidRPr="00D63480">
        <w:rPr>
          <w:b/>
          <w:bCs/>
          <w:u w:val="single"/>
        </w:rPr>
        <w:t>GÜNDEM MADDELERİ</w:t>
      </w:r>
    </w:p>
    <w:p w14:paraId="4D6D2E25" w14:textId="77777777" w:rsidR="00A8039A" w:rsidRPr="00D63480" w:rsidRDefault="00A8039A" w:rsidP="00D63480">
      <w:pPr>
        <w:pStyle w:val="NormalWeb"/>
        <w:spacing w:before="0" w:beforeAutospacing="0" w:after="0" w:afterAutospacing="0"/>
        <w:jc w:val="center"/>
        <w:rPr>
          <w:b/>
          <w:bCs/>
        </w:rPr>
      </w:pPr>
    </w:p>
    <w:p w14:paraId="63921E65" w14:textId="77777777" w:rsidR="00D63480" w:rsidRDefault="00DE00E0" w:rsidP="00D63480">
      <w:pPr>
        <w:pStyle w:val="ListeParagraf"/>
        <w:numPr>
          <w:ilvl w:val="0"/>
          <w:numId w:val="9"/>
        </w:numPr>
        <w:tabs>
          <w:tab w:val="left" w:pos="426"/>
        </w:tabs>
        <w:spacing w:after="0" w:line="240" w:lineRule="auto"/>
        <w:ind w:left="-142" w:firstLine="426"/>
        <w:jc w:val="both"/>
        <w:rPr>
          <w:rFonts w:ascii="Times New Roman" w:hAnsi="Times New Roman" w:cs="Times New Roman"/>
          <w:sz w:val="24"/>
          <w:szCs w:val="24"/>
        </w:rPr>
      </w:pPr>
      <w:r w:rsidRPr="00D63480">
        <w:rPr>
          <w:rFonts w:ascii="Times New Roman" w:hAnsi="Times New Roman" w:cs="Times New Roman"/>
          <w:b/>
          <w:sz w:val="24"/>
          <w:szCs w:val="24"/>
          <w:u w:val="single"/>
        </w:rPr>
        <w:t xml:space="preserve">GÜNDEM </w:t>
      </w:r>
      <w:r w:rsidR="0052783C" w:rsidRPr="00D63480">
        <w:rPr>
          <w:rFonts w:ascii="Times New Roman" w:hAnsi="Times New Roman" w:cs="Times New Roman"/>
          <w:b/>
          <w:sz w:val="24"/>
          <w:szCs w:val="24"/>
          <w:u w:val="single"/>
        </w:rPr>
        <w:t>MADDE</w:t>
      </w:r>
      <w:r w:rsidR="00D63480">
        <w:rPr>
          <w:rFonts w:ascii="Times New Roman" w:hAnsi="Times New Roman" w:cs="Times New Roman"/>
          <w:b/>
          <w:sz w:val="24"/>
          <w:szCs w:val="24"/>
          <w:u w:val="single"/>
        </w:rPr>
        <w:t>Sİ:</w:t>
      </w:r>
      <w:r w:rsidR="00D63480" w:rsidRPr="00D63480">
        <w:rPr>
          <w:rFonts w:ascii="Times New Roman" w:hAnsi="Times New Roman" w:cs="Times New Roman"/>
          <w:b/>
          <w:sz w:val="24"/>
          <w:szCs w:val="24"/>
        </w:rPr>
        <w:t xml:space="preserve"> </w:t>
      </w:r>
      <w:r w:rsidR="0052783C" w:rsidRPr="00D63480">
        <w:rPr>
          <w:rFonts w:ascii="Times New Roman" w:hAnsi="Times New Roman" w:cs="Times New Roman"/>
          <w:sz w:val="24"/>
          <w:szCs w:val="24"/>
        </w:rPr>
        <w:t>Genel Kurul Toplantısı</w:t>
      </w:r>
      <w:r w:rsidR="00E62101" w:rsidRPr="00D63480">
        <w:rPr>
          <w:rFonts w:ascii="Times New Roman" w:hAnsi="Times New Roman" w:cs="Times New Roman"/>
          <w:sz w:val="24"/>
          <w:szCs w:val="24"/>
        </w:rPr>
        <w:t xml:space="preserve"> </w:t>
      </w:r>
      <w:r w:rsidR="0052783C" w:rsidRPr="00D63480">
        <w:rPr>
          <w:rFonts w:ascii="Times New Roman" w:hAnsi="Times New Roman" w:cs="Times New Roman"/>
          <w:sz w:val="24"/>
          <w:szCs w:val="24"/>
        </w:rPr>
        <w:t xml:space="preserve">Kooperatif Başkanı </w:t>
      </w:r>
      <w:r w:rsidR="000A2A04" w:rsidRPr="00D63480">
        <w:rPr>
          <w:rFonts w:ascii="Times New Roman" w:hAnsi="Times New Roman" w:cs="Times New Roman"/>
          <w:sz w:val="24"/>
          <w:szCs w:val="24"/>
        </w:rPr>
        <w:t>………………………</w:t>
      </w:r>
      <w:r w:rsidR="00F23745" w:rsidRPr="00D63480">
        <w:rPr>
          <w:rFonts w:ascii="Times New Roman" w:hAnsi="Times New Roman" w:cs="Times New Roman"/>
          <w:sz w:val="24"/>
          <w:szCs w:val="24"/>
        </w:rPr>
        <w:t xml:space="preserve"> </w:t>
      </w:r>
      <w:r w:rsidR="00C015F4" w:rsidRPr="00D63480">
        <w:rPr>
          <w:rFonts w:ascii="Times New Roman" w:hAnsi="Times New Roman" w:cs="Times New Roman"/>
          <w:sz w:val="24"/>
          <w:szCs w:val="24"/>
        </w:rPr>
        <w:t xml:space="preserve">tarafından </w:t>
      </w:r>
      <w:r w:rsidR="00E62101" w:rsidRPr="00D63480">
        <w:rPr>
          <w:rFonts w:ascii="Times New Roman" w:hAnsi="Times New Roman" w:cs="Times New Roman"/>
          <w:sz w:val="24"/>
          <w:szCs w:val="24"/>
        </w:rPr>
        <w:t>……:……..’</w:t>
      </w:r>
      <w:r w:rsidR="00C015F4" w:rsidRPr="00D63480">
        <w:rPr>
          <w:rFonts w:ascii="Times New Roman" w:hAnsi="Times New Roman" w:cs="Times New Roman"/>
          <w:sz w:val="24"/>
          <w:szCs w:val="24"/>
        </w:rPr>
        <w:t xml:space="preserve"> saatinde </w:t>
      </w:r>
      <w:r w:rsidR="0052783C" w:rsidRPr="00D63480">
        <w:rPr>
          <w:rFonts w:ascii="Times New Roman" w:hAnsi="Times New Roman" w:cs="Times New Roman"/>
          <w:sz w:val="24"/>
          <w:szCs w:val="24"/>
        </w:rPr>
        <w:t xml:space="preserve">açıldı. </w:t>
      </w:r>
    </w:p>
    <w:p w14:paraId="09F4BA8E" w14:textId="3D999532" w:rsidR="00D63480" w:rsidRDefault="00DE00E0" w:rsidP="001F7D8F">
      <w:pPr>
        <w:pStyle w:val="ListeParagraf"/>
        <w:tabs>
          <w:tab w:val="left" w:pos="426"/>
        </w:tabs>
        <w:spacing w:after="0" w:line="240" w:lineRule="auto"/>
        <w:ind w:left="0" w:firstLine="709"/>
        <w:jc w:val="both"/>
        <w:rPr>
          <w:rFonts w:ascii="Times New Roman" w:hAnsi="Times New Roman" w:cs="Times New Roman"/>
          <w:sz w:val="24"/>
          <w:szCs w:val="24"/>
        </w:rPr>
      </w:pPr>
      <w:r w:rsidRPr="00D63480">
        <w:rPr>
          <w:rFonts w:ascii="Times New Roman" w:hAnsi="Times New Roman" w:cs="Times New Roman"/>
          <w:sz w:val="24"/>
          <w:szCs w:val="24"/>
        </w:rPr>
        <w:t>Genel Kurul Toplantısını yürütmek üzere Divan Başkanlığına ……… Başkan, …………. Başkan Yardımcılığına ve ….……….. kâtip üye, …………….. kâtip üye</w:t>
      </w:r>
      <w:r w:rsidR="00E06922" w:rsidRPr="000140D9">
        <w:rPr>
          <w:rFonts w:ascii="Times New Roman" w:hAnsi="Times New Roman" w:cs="Times New Roman"/>
          <w:color w:val="000000"/>
          <w:sz w:val="24"/>
          <w:szCs w:val="24"/>
          <w:shd w:val="clear" w:color="auto" w:fill="FFFFFF"/>
        </w:rPr>
        <w:t xml:space="preserve">........... </w:t>
      </w:r>
      <w:r w:rsidR="005F2EED">
        <w:rPr>
          <w:rFonts w:ascii="Times New Roman" w:hAnsi="Times New Roman" w:cs="Times New Roman"/>
          <w:color w:val="000000"/>
          <w:sz w:val="24"/>
          <w:szCs w:val="24"/>
          <w:shd w:val="clear" w:color="auto" w:fill="FFFFFF"/>
        </w:rPr>
        <w:t>lehte oy,  ……. Aleyhte oy,  …….çekimser oya</w:t>
      </w:r>
      <w:r w:rsidR="00E06922" w:rsidRPr="000140D9">
        <w:rPr>
          <w:rFonts w:ascii="Times New Roman" w:hAnsi="Times New Roman" w:cs="Times New Roman"/>
          <w:color w:val="000000"/>
          <w:sz w:val="24"/>
          <w:szCs w:val="24"/>
          <w:shd w:val="clear" w:color="auto" w:fill="FFFFFF"/>
        </w:rPr>
        <w:t xml:space="preserve"> karşılık ......... </w:t>
      </w:r>
      <w:r w:rsidR="00C56E6A" w:rsidRPr="000140D9">
        <w:rPr>
          <w:rFonts w:ascii="Times New Roman" w:hAnsi="Times New Roman" w:cs="Times New Roman"/>
          <w:color w:val="000000"/>
          <w:sz w:val="24"/>
          <w:szCs w:val="24"/>
          <w:shd w:val="clear" w:color="auto" w:fill="FFFFFF"/>
        </w:rPr>
        <w:t>oybirliğiyle/</w:t>
      </w:r>
      <w:r w:rsidR="00C56E6A">
        <w:rPr>
          <w:rFonts w:ascii="Times New Roman" w:hAnsi="Times New Roman" w:cs="Times New Roman"/>
          <w:color w:val="000000"/>
          <w:sz w:val="24"/>
          <w:szCs w:val="24"/>
          <w:shd w:val="clear" w:color="auto" w:fill="FFFFFF"/>
        </w:rPr>
        <w:t>oyçokluğu</w:t>
      </w:r>
      <w:r w:rsidR="00E06922" w:rsidRPr="000140D9">
        <w:rPr>
          <w:rFonts w:ascii="Times New Roman" w:hAnsi="Times New Roman" w:cs="Times New Roman"/>
          <w:color w:val="000000"/>
          <w:sz w:val="24"/>
          <w:szCs w:val="24"/>
          <w:shd w:val="clear" w:color="auto" w:fill="FFFFFF"/>
        </w:rPr>
        <w:t xml:space="preserve"> </w:t>
      </w:r>
      <w:r w:rsidR="00C56E6A">
        <w:rPr>
          <w:rFonts w:ascii="Times New Roman" w:hAnsi="Times New Roman" w:cs="Times New Roman"/>
          <w:color w:val="000000"/>
          <w:sz w:val="24"/>
          <w:szCs w:val="24"/>
          <w:shd w:val="clear" w:color="auto" w:fill="FFFFFF"/>
        </w:rPr>
        <w:t>ile seçildi.</w:t>
      </w:r>
      <w:r w:rsidR="005F2EED">
        <w:rPr>
          <w:rFonts w:ascii="Times New Roman" w:hAnsi="Times New Roman" w:cs="Times New Roman"/>
          <w:color w:val="000000"/>
          <w:sz w:val="24"/>
          <w:szCs w:val="24"/>
          <w:shd w:val="clear" w:color="auto" w:fill="FFFFFF"/>
        </w:rPr>
        <w:t>.</w:t>
      </w:r>
    </w:p>
    <w:p w14:paraId="57CBD7CC" w14:textId="0F972B82" w:rsidR="00D63480" w:rsidRPr="001F7D8F" w:rsidRDefault="00DE00E0" w:rsidP="001F7D8F">
      <w:pPr>
        <w:pStyle w:val="ListeParagraf"/>
        <w:numPr>
          <w:ilvl w:val="0"/>
          <w:numId w:val="9"/>
        </w:numPr>
        <w:tabs>
          <w:tab w:val="left" w:pos="426"/>
        </w:tabs>
        <w:spacing w:after="0" w:line="240" w:lineRule="auto"/>
        <w:ind w:left="-142" w:firstLine="426"/>
        <w:jc w:val="both"/>
        <w:rPr>
          <w:rFonts w:ascii="Times New Roman" w:hAnsi="Times New Roman" w:cs="Times New Roman"/>
          <w:sz w:val="24"/>
          <w:szCs w:val="24"/>
        </w:rPr>
      </w:pPr>
      <w:r w:rsidRPr="00D63480">
        <w:rPr>
          <w:rFonts w:ascii="Times New Roman" w:hAnsi="Times New Roman" w:cs="Times New Roman"/>
          <w:b/>
          <w:sz w:val="24"/>
          <w:szCs w:val="24"/>
          <w:u w:val="single"/>
        </w:rPr>
        <w:lastRenderedPageBreak/>
        <w:t>GÜNDEM MADDESİ</w:t>
      </w:r>
      <w:r w:rsidRPr="00D63480">
        <w:rPr>
          <w:rFonts w:ascii="Times New Roman" w:hAnsi="Times New Roman" w:cs="Times New Roman"/>
          <w:b/>
          <w:sz w:val="24"/>
          <w:szCs w:val="24"/>
        </w:rPr>
        <w:t xml:space="preserve"> </w:t>
      </w:r>
      <w:r w:rsidR="001F7D8F">
        <w:rPr>
          <w:rFonts w:ascii="Times New Roman" w:hAnsi="Times New Roman" w:cs="Times New Roman"/>
          <w:sz w:val="24"/>
          <w:szCs w:val="24"/>
        </w:rPr>
        <w:t xml:space="preserve"> </w:t>
      </w:r>
      <w:r w:rsidRPr="001F7D8F">
        <w:rPr>
          <w:rFonts w:ascii="Times New Roman" w:hAnsi="Times New Roman" w:cs="Times New Roman"/>
          <w:sz w:val="24"/>
          <w:szCs w:val="24"/>
        </w:rPr>
        <w:t xml:space="preserve">Divan Heyetine seçilen yetkililere genel kurul toplantı tutanağının imzalama yetkisi </w:t>
      </w:r>
      <w:r w:rsidR="00C56E6A" w:rsidRPr="001F7D8F">
        <w:rPr>
          <w:rFonts w:ascii="Times New Roman" w:hAnsi="Times New Roman" w:cs="Times New Roman"/>
          <w:color w:val="000000"/>
          <w:sz w:val="24"/>
          <w:szCs w:val="24"/>
          <w:shd w:val="clear" w:color="auto" w:fill="FFFFFF"/>
        </w:rPr>
        <w:t>.......... lehte oy,  ……. Aleyhte oy,  …….çekimser oya karşılık ......... oybirliğiyle/oyçokluğu ile kabul edildi.</w:t>
      </w:r>
      <w:r w:rsidR="000140D9" w:rsidRPr="001F7D8F">
        <w:rPr>
          <w:rFonts w:ascii="Times New Roman" w:hAnsi="Times New Roman" w:cs="Times New Roman"/>
          <w:sz w:val="24"/>
          <w:szCs w:val="24"/>
        </w:rPr>
        <w:t xml:space="preserve"> </w:t>
      </w:r>
      <w:r w:rsidR="005F2EED" w:rsidRPr="001F7D8F">
        <w:rPr>
          <w:rFonts w:ascii="Times New Roman" w:hAnsi="Times New Roman" w:cs="Times New Roman"/>
          <w:sz w:val="24"/>
          <w:szCs w:val="24"/>
        </w:rPr>
        <w:t>Divan Başkanı tarafından gündem okundu. 1163 Sayılı Kooperatifler Kanununun 46, Maddesi ile Ana sözleşmenin 31.Maddesine göre; Gündeme ilave edilecek husus olup olmadığı soruldu. Bir maddenin İlave yapılmadığı görüldü. Gündem oya sunuldu.</w:t>
      </w:r>
      <w:r w:rsidRPr="001F7D8F">
        <w:rPr>
          <w:rFonts w:ascii="Times New Roman" w:hAnsi="Times New Roman" w:cs="Times New Roman"/>
          <w:sz w:val="24"/>
          <w:szCs w:val="24"/>
        </w:rPr>
        <w:t xml:space="preserve"> </w:t>
      </w:r>
      <w:r w:rsidR="00C56E6A" w:rsidRPr="001F7D8F">
        <w:rPr>
          <w:rFonts w:ascii="Times New Roman" w:hAnsi="Times New Roman" w:cs="Times New Roman"/>
          <w:color w:val="000000"/>
          <w:sz w:val="24"/>
          <w:szCs w:val="24"/>
          <w:shd w:val="clear" w:color="auto" w:fill="FFFFFF"/>
        </w:rPr>
        <w:t>.......... lehte oy,  ……. Aleyhte oy,  …….çekimser oya karşılık ......... oybirliğiyle/oyçokluğu kabul edildi.</w:t>
      </w:r>
    </w:p>
    <w:p w14:paraId="37D36BCE" w14:textId="3905A4D8" w:rsidR="00D63480" w:rsidRDefault="0056625A" w:rsidP="00D63480">
      <w:pPr>
        <w:pStyle w:val="GvdeMetni"/>
        <w:numPr>
          <w:ilvl w:val="0"/>
          <w:numId w:val="9"/>
        </w:numPr>
        <w:tabs>
          <w:tab w:val="left" w:pos="426"/>
        </w:tabs>
        <w:ind w:left="-142" w:right="0" w:firstLine="426"/>
        <w:rPr>
          <w:szCs w:val="24"/>
        </w:rPr>
      </w:pPr>
      <w:r w:rsidRPr="00D63480">
        <w:rPr>
          <w:b/>
          <w:szCs w:val="24"/>
          <w:u w:val="single"/>
        </w:rPr>
        <w:t xml:space="preserve">GÜNDEM MADDESİ </w:t>
      </w:r>
      <w:r w:rsidR="00D63480">
        <w:rPr>
          <w:b/>
          <w:szCs w:val="24"/>
        </w:rPr>
        <w:t xml:space="preserve"> </w:t>
      </w:r>
      <w:r w:rsidRPr="00D63480">
        <w:rPr>
          <w:szCs w:val="24"/>
        </w:rPr>
        <w:t>2021 ve 2022 yıllarına ait Yönetim Kurulu Yıllık Çalışma Raporu</w:t>
      </w:r>
      <w:r w:rsidR="002D0F21" w:rsidRPr="00D63480">
        <w:rPr>
          <w:szCs w:val="24"/>
        </w:rPr>
        <w:t xml:space="preserve"> “</w:t>
      </w:r>
      <w:r w:rsidR="002D0F21" w:rsidRPr="001F7D8F">
        <w:rPr>
          <w:i/>
          <w:szCs w:val="24"/>
        </w:rPr>
        <w:t>11.06.2008 tarih ve 26903 sayılı Resmi Gazetede Yayımlanan “Kooperatifler ve Üst Kuruluşları Yönetim Kurulu Üyelerinin Genel Kurul Toplantılarına Sunacakları Yönetim Kurulu Yıllık Çalışma Raporunun Usul ve Esaslarına İlişkin Tebliğ</w:t>
      </w:r>
      <w:r w:rsidR="002D0F21" w:rsidRPr="00D63480">
        <w:rPr>
          <w:szCs w:val="24"/>
        </w:rPr>
        <w:t xml:space="preserve">” Hükümlerine Uygun Olarak Düzenlenmiş” </w:t>
      </w:r>
      <w:r w:rsidR="001F7D8F">
        <w:rPr>
          <w:szCs w:val="24"/>
        </w:rPr>
        <w:t>Yönetim Kurulu Faaliyet Raporu</w:t>
      </w:r>
      <w:r w:rsidR="002D0F21" w:rsidRPr="00D63480">
        <w:rPr>
          <w:szCs w:val="24"/>
        </w:rPr>
        <w:t xml:space="preserve"> </w:t>
      </w:r>
      <w:r w:rsidRPr="00D63480">
        <w:rPr>
          <w:szCs w:val="24"/>
        </w:rPr>
        <w:t xml:space="preserve">Kooperatif Başkanı </w:t>
      </w:r>
      <w:r w:rsidR="000140D9">
        <w:rPr>
          <w:szCs w:val="24"/>
        </w:rPr>
        <w:t>………………</w:t>
      </w:r>
      <w:r w:rsidRPr="00D63480">
        <w:rPr>
          <w:szCs w:val="24"/>
        </w:rPr>
        <w:t xml:space="preserve"> tarafından okundu.</w:t>
      </w:r>
      <w:r w:rsidR="002D0F21" w:rsidRPr="00D63480">
        <w:rPr>
          <w:szCs w:val="24"/>
        </w:rPr>
        <w:t xml:space="preserve"> </w:t>
      </w:r>
      <w:r w:rsidRPr="00D63480">
        <w:rPr>
          <w:szCs w:val="24"/>
        </w:rPr>
        <w:t>2021 ve 2022 yıllarına ait Denetim Kurulu Yıllık Çalışma Raporu</w:t>
      </w:r>
      <w:r w:rsidR="00121D48" w:rsidRPr="00D63480">
        <w:rPr>
          <w:szCs w:val="24"/>
        </w:rPr>
        <w:t xml:space="preserve"> “</w:t>
      </w:r>
      <w:r w:rsidR="00121D48" w:rsidRPr="001F7D8F">
        <w:rPr>
          <w:i/>
          <w:szCs w:val="24"/>
        </w:rPr>
        <w:t>11.06.2008 tarih ve 26903 sayılı Resmi Gazetede Yayımlanan “Kooperatifler ve Üst Kuruluşları Denetim Kurulu Üyelerinin Genel Kurul Toplantılarına Sunacakları Denetim Kurulu Raporunun Usul ve Esaslarına İlişkin Tebliğ</w:t>
      </w:r>
      <w:r w:rsidR="00121D48" w:rsidRPr="00D63480">
        <w:rPr>
          <w:szCs w:val="24"/>
        </w:rPr>
        <w:t>” Hükümlerine Uygun Olarak Düzenlenmiş” Denetim Kurulu Raporu Kooperatif Denetim Kurulu Üyesi ………………………. tarafından</w:t>
      </w:r>
      <w:r w:rsidR="008B5160" w:rsidRPr="00D63480">
        <w:rPr>
          <w:szCs w:val="24"/>
        </w:rPr>
        <w:t xml:space="preserve"> </w:t>
      </w:r>
      <w:r w:rsidR="00121D48" w:rsidRPr="00D63480">
        <w:rPr>
          <w:szCs w:val="24"/>
        </w:rPr>
        <w:t>okundu.</w:t>
      </w:r>
      <w:r w:rsidR="001F7D8F">
        <w:rPr>
          <w:szCs w:val="24"/>
        </w:rPr>
        <w:t xml:space="preserve"> Müzakereye açıldı, müzakerede söz alan olmadı.</w:t>
      </w:r>
    </w:p>
    <w:p w14:paraId="14DB2A28" w14:textId="5D04A73B" w:rsidR="00D63480" w:rsidRDefault="00D63480" w:rsidP="00D63480">
      <w:pPr>
        <w:pStyle w:val="GvdeMetni"/>
        <w:numPr>
          <w:ilvl w:val="0"/>
          <w:numId w:val="9"/>
        </w:numPr>
        <w:tabs>
          <w:tab w:val="left" w:pos="426"/>
        </w:tabs>
        <w:ind w:left="-142" w:right="0" w:firstLine="426"/>
        <w:rPr>
          <w:szCs w:val="24"/>
        </w:rPr>
      </w:pPr>
      <w:r>
        <w:rPr>
          <w:b/>
          <w:szCs w:val="24"/>
          <w:u w:val="single"/>
        </w:rPr>
        <w:t>GÜNDEM MADDESİ</w:t>
      </w:r>
      <w:r w:rsidR="003F1568" w:rsidRPr="00D63480">
        <w:rPr>
          <w:b/>
          <w:szCs w:val="24"/>
        </w:rPr>
        <w:t xml:space="preserve"> </w:t>
      </w:r>
      <w:r w:rsidR="003F1568" w:rsidRPr="00D63480">
        <w:rPr>
          <w:szCs w:val="24"/>
        </w:rPr>
        <w:t>2021 ve 2022 yıllarına ait</w:t>
      </w:r>
      <w:r w:rsidR="00DC7B6C" w:rsidRPr="00D63480">
        <w:rPr>
          <w:szCs w:val="24"/>
        </w:rPr>
        <w:t xml:space="preserve"> Bilanço ve Gelir-Gider hesapları Kooperatif personeli ………………</w:t>
      </w:r>
      <w:r w:rsidR="004E1BB5" w:rsidRPr="00D63480">
        <w:rPr>
          <w:szCs w:val="24"/>
        </w:rPr>
        <w:t>……….</w:t>
      </w:r>
      <w:r w:rsidR="00DC7B6C" w:rsidRPr="00D63480">
        <w:rPr>
          <w:szCs w:val="24"/>
        </w:rPr>
        <w:t xml:space="preserve">……………….. tarafından okundu. </w:t>
      </w:r>
      <w:r w:rsidR="001F7D8F">
        <w:rPr>
          <w:szCs w:val="24"/>
        </w:rPr>
        <w:t>Müzakereye açıldı, müzakerede söz alan olmadı.</w:t>
      </w:r>
    </w:p>
    <w:p w14:paraId="0EB8E6E9" w14:textId="42119ECB" w:rsidR="00C56E6A" w:rsidRPr="00C56E6A" w:rsidRDefault="001F7D8F" w:rsidP="001F7D8F">
      <w:pPr>
        <w:pStyle w:val="GvdeMetni"/>
        <w:tabs>
          <w:tab w:val="left" w:pos="426"/>
        </w:tabs>
        <w:ind w:left="-142" w:right="0"/>
        <w:rPr>
          <w:szCs w:val="24"/>
        </w:rPr>
      </w:pPr>
      <w:r w:rsidRPr="001F7D8F">
        <w:rPr>
          <w:b/>
          <w:szCs w:val="24"/>
        </w:rPr>
        <w:tab/>
      </w:r>
      <w:r w:rsidR="00DC7B6C" w:rsidRPr="00C56E6A">
        <w:rPr>
          <w:szCs w:val="24"/>
        </w:rPr>
        <w:t xml:space="preserve">2021 ve 2022 yıllarına ait Yönetim Kurulu Yıllık Çalışma Raporları, 2021 ve 2022 yıllarına ait Denetim Kurulu Yıllık Çalışma Raporları ile 2021 ve 2022 yıllarına ait Bilanço ve Gelir-Gider tabloları </w:t>
      </w:r>
      <w:r>
        <w:rPr>
          <w:szCs w:val="24"/>
        </w:rPr>
        <w:t>m</w:t>
      </w:r>
      <w:r>
        <w:rPr>
          <w:szCs w:val="24"/>
        </w:rPr>
        <w:t xml:space="preserve">üzakereye açıldı, </w:t>
      </w:r>
      <w:r w:rsidR="00DC7B6C" w:rsidRPr="00C56E6A">
        <w:rPr>
          <w:szCs w:val="24"/>
        </w:rPr>
        <w:t>Kooperatifin 2021 ve 2022 yıllarına ait Yönetim Kurulu Yıllık Çalışma Raporları hakkında yapılan müzakerede ………………………. söz olarak ……………….. durumlarını ifade etmiştir.  ………………………. söz olarak ……………….. durumlarını ifade etmiştir.</w:t>
      </w:r>
      <w:r w:rsidR="007A0C61" w:rsidRPr="00C56E6A">
        <w:rPr>
          <w:szCs w:val="24"/>
        </w:rPr>
        <w:t xml:space="preserve"> Denetim Kurulu Yıllık Çalışma Raporları</w:t>
      </w:r>
      <w:r w:rsidR="004409DF" w:rsidRPr="00C56E6A">
        <w:rPr>
          <w:szCs w:val="24"/>
        </w:rPr>
        <w:t xml:space="preserve">na ilişkin söz olarak ……………….. durumlarını ifade etmiştir. </w:t>
      </w:r>
      <w:r w:rsidR="00E43E8B" w:rsidRPr="00C56E6A">
        <w:rPr>
          <w:szCs w:val="24"/>
        </w:rPr>
        <w:t xml:space="preserve">Genel Kurula okunan raporlar </w:t>
      </w:r>
      <w:r w:rsidR="00C56E6A" w:rsidRPr="000140D9">
        <w:rPr>
          <w:color w:val="000000"/>
          <w:szCs w:val="24"/>
          <w:shd w:val="clear" w:color="auto" w:fill="FFFFFF"/>
        </w:rPr>
        <w:t xml:space="preserve">.......... </w:t>
      </w:r>
      <w:r w:rsidR="00C56E6A">
        <w:rPr>
          <w:color w:val="000000"/>
          <w:szCs w:val="24"/>
          <w:shd w:val="clear" w:color="auto" w:fill="FFFFFF"/>
        </w:rPr>
        <w:t>lehte oy,  ……. Aleyhte oy,  …….çekimser oya</w:t>
      </w:r>
      <w:r w:rsidR="00C56E6A" w:rsidRPr="000140D9">
        <w:rPr>
          <w:color w:val="000000"/>
          <w:szCs w:val="24"/>
          <w:shd w:val="clear" w:color="auto" w:fill="FFFFFF"/>
        </w:rPr>
        <w:t xml:space="preserve"> karşılık ......... oybirliğiyle/</w:t>
      </w:r>
      <w:r w:rsidR="00C56E6A">
        <w:rPr>
          <w:color w:val="000000"/>
          <w:szCs w:val="24"/>
          <w:shd w:val="clear" w:color="auto" w:fill="FFFFFF"/>
        </w:rPr>
        <w:t>oyçokluğu</w:t>
      </w:r>
      <w:r w:rsidR="00C56E6A" w:rsidRPr="000140D9">
        <w:rPr>
          <w:color w:val="000000"/>
          <w:szCs w:val="24"/>
          <w:shd w:val="clear" w:color="auto" w:fill="FFFFFF"/>
        </w:rPr>
        <w:t xml:space="preserve"> </w:t>
      </w:r>
      <w:r>
        <w:rPr>
          <w:color w:val="000000"/>
          <w:szCs w:val="24"/>
          <w:shd w:val="clear" w:color="auto" w:fill="FFFFFF"/>
        </w:rPr>
        <w:t xml:space="preserve">tasdik ve </w:t>
      </w:r>
      <w:r w:rsidR="00C56E6A">
        <w:rPr>
          <w:color w:val="000000"/>
          <w:szCs w:val="24"/>
          <w:shd w:val="clear" w:color="auto" w:fill="FFFFFF"/>
        </w:rPr>
        <w:t>kabul</w:t>
      </w:r>
      <w:r w:rsidR="00C56E6A" w:rsidRPr="000140D9">
        <w:rPr>
          <w:color w:val="000000"/>
          <w:szCs w:val="24"/>
          <w:shd w:val="clear" w:color="auto" w:fill="FFFFFF"/>
        </w:rPr>
        <w:t xml:space="preserve"> </w:t>
      </w:r>
      <w:r w:rsidR="00C56E6A">
        <w:rPr>
          <w:color w:val="000000"/>
          <w:szCs w:val="24"/>
          <w:shd w:val="clear" w:color="auto" w:fill="FFFFFF"/>
        </w:rPr>
        <w:t>ed</w:t>
      </w:r>
      <w:r w:rsidR="00C56E6A" w:rsidRPr="000140D9">
        <w:rPr>
          <w:color w:val="000000"/>
          <w:szCs w:val="24"/>
          <w:shd w:val="clear" w:color="auto" w:fill="FFFFFF"/>
        </w:rPr>
        <w:t>ildi</w:t>
      </w:r>
      <w:r w:rsidR="00C56E6A">
        <w:rPr>
          <w:color w:val="000000"/>
          <w:szCs w:val="24"/>
          <w:shd w:val="clear" w:color="auto" w:fill="FFFFFF"/>
        </w:rPr>
        <w:t>.</w:t>
      </w:r>
    </w:p>
    <w:p w14:paraId="3D6D6DAA" w14:textId="1F1F4C25" w:rsidR="00820AE4" w:rsidRPr="00C56E6A" w:rsidRDefault="00D63480" w:rsidP="00255C15">
      <w:pPr>
        <w:pStyle w:val="GvdeMetni"/>
        <w:numPr>
          <w:ilvl w:val="0"/>
          <w:numId w:val="9"/>
        </w:numPr>
        <w:tabs>
          <w:tab w:val="left" w:pos="426"/>
        </w:tabs>
        <w:ind w:left="-142" w:right="0" w:firstLine="426"/>
        <w:rPr>
          <w:szCs w:val="24"/>
        </w:rPr>
      </w:pPr>
      <w:r w:rsidRPr="00C56E6A">
        <w:rPr>
          <w:b/>
          <w:szCs w:val="24"/>
          <w:u w:val="single"/>
        </w:rPr>
        <w:t>GÜNDEM MADDESİ</w:t>
      </w:r>
      <w:r w:rsidR="00820AE4" w:rsidRPr="00C56E6A">
        <w:rPr>
          <w:b/>
          <w:szCs w:val="24"/>
        </w:rPr>
        <w:t xml:space="preserve"> </w:t>
      </w:r>
      <w:r w:rsidR="00820AE4" w:rsidRPr="00C56E6A">
        <w:rPr>
          <w:szCs w:val="24"/>
        </w:rPr>
        <w:t xml:space="preserve">Yönetim ve Denetim kurulu üyelerinin 2021 ve 2022 yılları içerisinde gerçekleştirmiş oldukları faaliyetlerden dolayı ayrı ayrı ibra edilmesi maddesine geçildi. İbra maddesi müzakereye açıldı. Yapılan müzakerede söz olarak ……………….. durumlarını ifade etmiştir. </w:t>
      </w:r>
    </w:p>
    <w:p w14:paraId="2A14F55D" w14:textId="3F228AB5" w:rsidR="00820AE4" w:rsidRPr="00D63480" w:rsidRDefault="00820AE4" w:rsidP="00D63480">
      <w:pPr>
        <w:pStyle w:val="GvdeMetni"/>
        <w:tabs>
          <w:tab w:val="left" w:pos="426"/>
        </w:tabs>
        <w:ind w:left="-142" w:right="0" w:firstLine="426"/>
        <w:rPr>
          <w:szCs w:val="24"/>
        </w:rPr>
      </w:pPr>
      <w:r w:rsidRPr="00D63480">
        <w:rPr>
          <w:szCs w:val="24"/>
        </w:rPr>
        <w:t xml:space="preserve">Yönetim ve Denetim Kurulularının 2021 ve 2022 yılları içerisinde gerçekleştirmiş oldukları faaliyetlerden dolayı ayrı ayrı ibrası </w:t>
      </w:r>
      <w:r w:rsidR="00C56E6A" w:rsidRPr="000140D9">
        <w:rPr>
          <w:color w:val="000000"/>
          <w:szCs w:val="24"/>
          <w:shd w:val="clear" w:color="auto" w:fill="FFFFFF"/>
        </w:rPr>
        <w:t xml:space="preserve">.......... </w:t>
      </w:r>
      <w:r w:rsidR="00C56E6A">
        <w:rPr>
          <w:color w:val="000000"/>
          <w:szCs w:val="24"/>
          <w:shd w:val="clear" w:color="auto" w:fill="FFFFFF"/>
        </w:rPr>
        <w:t>lehte oy,  ……. Aleyhte oy,  …….çekimser oya</w:t>
      </w:r>
      <w:r w:rsidR="00C56E6A" w:rsidRPr="000140D9">
        <w:rPr>
          <w:color w:val="000000"/>
          <w:szCs w:val="24"/>
          <w:shd w:val="clear" w:color="auto" w:fill="FFFFFF"/>
        </w:rPr>
        <w:t xml:space="preserve"> karşılık ......... oybirliğiyle/</w:t>
      </w:r>
      <w:r w:rsidR="00C56E6A">
        <w:rPr>
          <w:color w:val="000000"/>
          <w:szCs w:val="24"/>
          <w:shd w:val="clear" w:color="auto" w:fill="FFFFFF"/>
        </w:rPr>
        <w:t>oyçokluğuyla ibra ed</w:t>
      </w:r>
      <w:r w:rsidR="00C56E6A" w:rsidRPr="000140D9">
        <w:rPr>
          <w:color w:val="000000"/>
          <w:szCs w:val="24"/>
          <w:shd w:val="clear" w:color="auto" w:fill="FFFFFF"/>
        </w:rPr>
        <w:t>ildi</w:t>
      </w:r>
      <w:r w:rsidR="00C56E6A">
        <w:rPr>
          <w:color w:val="000000"/>
          <w:szCs w:val="24"/>
          <w:shd w:val="clear" w:color="auto" w:fill="FFFFFF"/>
        </w:rPr>
        <w:t>.</w:t>
      </w:r>
    </w:p>
    <w:p w14:paraId="66CBEB70" w14:textId="760C415D" w:rsidR="008F7E33" w:rsidRDefault="00820AE4" w:rsidP="008F7E33">
      <w:pPr>
        <w:pStyle w:val="GvdeMetni"/>
        <w:tabs>
          <w:tab w:val="left" w:pos="426"/>
        </w:tabs>
        <w:ind w:left="-142" w:right="0" w:firstLine="426"/>
        <w:rPr>
          <w:szCs w:val="24"/>
        </w:rPr>
      </w:pPr>
      <w:r w:rsidRPr="00D63480">
        <w:rPr>
          <w:b/>
          <w:szCs w:val="24"/>
        </w:rPr>
        <w:t>(*)</w:t>
      </w:r>
      <w:r w:rsidRPr="00D63480">
        <w:rPr>
          <w:szCs w:val="24"/>
        </w:rPr>
        <w:t>Yönetim ve Denetim Kurulu üyeleri kendi ibralarına ilişkin oylamada oy kullanma</w:t>
      </w:r>
      <w:r w:rsidR="00DE7F4A" w:rsidRPr="00D63480">
        <w:rPr>
          <w:szCs w:val="24"/>
        </w:rPr>
        <w:t xml:space="preserve">mışlardır. </w:t>
      </w:r>
    </w:p>
    <w:p w14:paraId="66669B2D" w14:textId="41E6BE43" w:rsidR="008F7E33" w:rsidRPr="008F7E33" w:rsidRDefault="00DF62E1" w:rsidP="008F7E33">
      <w:pPr>
        <w:pStyle w:val="ListeParagraf"/>
        <w:numPr>
          <w:ilvl w:val="0"/>
          <w:numId w:val="9"/>
        </w:numPr>
        <w:tabs>
          <w:tab w:val="left" w:pos="426"/>
        </w:tabs>
        <w:spacing w:after="0" w:line="240" w:lineRule="auto"/>
        <w:ind w:left="-142" w:firstLine="426"/>
        <w:jc w:val="both"/>
        <w:rPr>
          <w:rFonts w:ascii="Times New Roman" w:hAnsi="Times New Roman" w:cs="Times New Roman"/>
          <w:b/>
          <w:sz w:val="24"/>
          <w:szCs w:val="24"/>
          <w:u w:val="single"/>
        </w:rPr>
      </w:pPr>
      <w:r w:rsidRPr="008F7E33">
        <w:rPr>
          <w:rFonts w:ascii="Times New Roman" w:hAnsi="Times New Roman" w:cs="Times New Roman"/>
          <w:b/>
          <w:sz w:val="24"/>
          <w:szCs w:val="24"/>
          <w:u w:val="single"/>
        </w:rPr>
        <w:t>GÜNDEM MADDESİ</w:t>
      </w:r>
      <w:r w:rsidR="00FE2BD2" w:rsidRPr="008F7E33">
        <w:rPr>
          <w:rFonts w:ascii="Times New Roman" w:hAnsi="Times New Roman" w:cs="Times New Roman"/>
          <w:b/>
          <w:sz w:val="24"/>
          <w:szCs w:val="24"/>
        </w:rPr>
        <w:t xml:space="preserve"> </w:t>
      </w:r>
      <w:r w:rsidR="00635292" w:rsidRPr="008F7E33">
        <w:rPr>
          <w:rFonts w:ascii="Times New Roman" w:hAnsi="Times New Roman" w:cs="Times New Roman"/>
          <w:sz w:val="24"/>
          <w:szCs w:val="24"/>
        </w:rPr>
        <w:t>Yönetim Kurulu üyeliklerinin</w:t>
      </w:r>
      <w:r w:rsidR="00FE2BD2" w:rsidRPr="008F7E33">
        <w:rPr>
          <w:rFonts w:ascii="Times New Roman" w:hAnsi="Times New Roman" w:cs="Times New Roman"/>
          <w:sz w:val="24"/>
          <w:szCs w:val="24"/>
        </w:rPr>
        <w:t xml:space="preserve"> seçim maddesine geçildi.</w:t>
      </w:r>
      <w:r w:rsidR="00C0046E" w:rsidRPr="008F7E33">
        <w:rPr>
          <w:rFonts w:ascii="Times New Roman" w:hAnsi="Times New Roman" w:cs="Times New Roman"/>
          <w:sz w:val="24"/>
          <w:szCs w:val="24"/>
        </w:rPr>
        <w:t xml:space="preserve"> Seçim için önerge olup olmadığı soruldu, Divan başkanlığına 1</w:t>
      </w:r>
      <w:r w:rsidR="008F7E33" w:rsidRPr="008F7E33">
        <w:rPr>
          <w:rFonts w:ascii="Times New Roman" w:hAnsi="Times New Roman" w:cs="Times New Roman"/>
          <w:sz w:val="24"/>
          <w:szCs w:val="24"/>
        </w:rPr>
        <w:t xml:space="preserve"> (bir)</w:t>
      </w:r>
      <w:r w:rsidR="00C0046E" w:rsidRPr="008F7E33">
        <w:rPr>
          <w:rFonts w:ascii="Times New Roman" w:hAnsi="Times New Roman" w:cs="Times New Roman"/>
          <w:sz w:val="24"/>
          <w:szCs w:val="24"/>
        </w:rPr>
        <w:t xml:space="preserve"> önerge verildi, başka önergesi olup, olmadığı soruldu, başka önerge olmadığından </w:t>
      </w:r>
      <w:r w:rsidR="008F7E33" w:rsidRPr="008F7E33">
        <w:rPr>
          <w:rFonts w:ascii="Times New Roman" w:hAnsi="Times New Roman" w:cs="Times New Roman"/>
          <w:sz w:val="24"/>
          <w:szCs w:val="24"/>
        </w:rPr>
        <w:t xml:space="preserve">………….. (…..) ortağın imzasını taşıyan Divan Başkanlığına verilen </w:t>
      </w:r>
      <w:r w:rsidR="00C0046E" w:rsidRPr="008F7E33">
        <w:rPr>
          <w:rFonts w:ascii="Times New Roman" w:hAnsi="Times New Roman" w:cs="Times New Roman"/>
          <w:sz w:val="24"/>
          <w:szCs w:val="24"/>
        </w:rPr>
        <w:t xml:space="preserve">önerge </w:t>
      </w:r>
      <w:r w:rsidR="008F7E33" w:rsidRPr="008F7E33">
        <w:rPr>
          <w:rFonts w:ascii="Times New Roman" w:hAnsi="Times New Roman" w:cs="Times New Roman"/>
          <w:sz w:val="24"/>
          <w:szCs w:val="24"/>
        </w:rPr>
        <w:t xml:space="preserve">(EK-1 olarak </w:t>
      </w:r>
      <w:r w:rsidR="00360459" w:rsidRPr="008F7E33">
        <w:rPr>
          <w:rFonts w:ascii="Times New Roman" w:hAnsi="Times New Roman" w:cs="Times New Roman"/>
          <w:sz w:val="24"/>
          <w:szCs w:val="24"/>
        </w:rPr>
        <w:t>tutanağa</w:t>
      </w:r>
      <w:r w:rsidR="008F7E33" w:rsidRPr="008F7E33">
        <w:rPr>
          <w:rFonts w:ascii="Times New Roman" w:hAnsi="Times New Roman" w:cs="Times New Roman"/>
          <w:sz w:val="24"/>
          <w:szCs w:val="24"/>
        </w:rPr>
        <w:t xml:space="preserve"> eklenmiştir) göre 5 (beş) asil ve 5 (beş) yedek, olmak üzere 4 (dört) yıllığına görev yapmak </w:t>
      </w:r>
      <w:r w:rsidR="00C0046E" w:rsidRPr="008F7E33">
        <w:rPr>
          <w:rFonts w:ascii="Times New Roman" w:hAnsi="Times New Roman" w:cs="Times New Roman"/>
          <w:sz w:val="24"/>
          <w:szCs w:val="24"/>
        </w:rPr>
        <w:t xml:space="preserve">genel kurula okundu, </w:t>
      </w:r>
      <w:r w:rsidR="008F7E33">
        <w:rPr>
          <w:rFonts w:ascii="Times New Roman" w:hAnsi="Times New Roman" w:cs="Times New Roman"/>
          <w:sz w:val="24"/>
          <w:szCs w:val="24"/>
        </w:rPr>
        <w:t>müzakereye açıldı, müzakerede söz alan olmadı.</w:t>
      </w:r>
    </w:p>
    <w:p w14:paraId="4777C94F" w14:textId="77777777" w:rsidR="00F513CF" w:rsidRDefault="00F513CF" w:rsidP="008F7E33">
      <w:pPr>
        <w:pStyle w:val="ListeParagraf"/>
        <w:tabs>
          <w:tab w:val="left" w:pos="426"/>
        </w:tabs>
        <w:spacing w:after="0" w:line="240" w:lineRule="auto"/>
        <w:ind w:left="284"/>
        <w:jc w:val="center"/>
        <w:rPr>
          <w:rFonts w:ascii="Times New Roman" w:hAnsi="Times New Roman" w:cs="Times New Roman"/>
          <w:b/>
          <w:sz w:val="24"/>
          <w:szCs w:val="24"/>
          <w:u w:val="single"/>
        </w:rPr>
      </w:pPr>
    </w:p>
    <w:p w14:paraId="1431F2EE" w14:textId="51213A58" w:rsidR="00FE2BD2" w:rsidRPr="008F7E33" w:rsidRDefault="00FE2BD2" w:rsidP="00360459">
      <w:pPr>
        <w:pStyle w:val="ListeParagraf"/>
        <w:tabs>
          <w:tab w:val="left" w:pos="426"/>
        </w:tabs>
        <w:spacing w:after="0" w:line="240" w:lineRule="auto"/>
        <w:ind w:left="0"/>
        <w:rPr>
          <w:rFonts w:ascii="Times New Roman" w:hAnsi="Times New Roman" w:cs="Times New Roman"/>
          <w:b/>
          <w:sz w:val="24"/>
          <w:szCs w:val="24"/>
          <w:u w:val="single"/>
        </w:rPr>
      </w:pPr>
      <w:r w:rsidRPr="008F7E33">
        <w:rPr>
          <w:rFonts w:ascii="Times New Roman" w:hAnsi="Times New Roman" w:cs="Times New Roman"/>
          <w:b/>
          <w:sz w:val="24"/>
          <w:szCs w:val="24"/>
          <w:u w:val="single"/>
        </w:rPr>
        <w:t>YÖNETİM KURULU (ASİL)</w:t>
      </w:r>
      <w:r w:rsidRPr="008F7E33">
        <w:rPr>
          <w:rFonts w:ascii="Times New Roman" w:hAnsi="Times New Roman" w:cs="Times New Roman"/>
          <w:b/>
          <w:sz w:val="24"/>
          <w:szCs w:val="24"/>
        </w:rPr>
        <w:t>;</w:t>
      </w:r>
      <w:r w:rsidR="00C0046E" w:rsidRPr="008F7E33">
        <w:rPr>
          <w:rFonts w:ascii="Times New Roman" w:hAnsi="Times New Roman" w:cs="Times New Roman"/>
          <w:b/>
          <w:sz w:val="24"/>
          <w:szCs w:val="24"/>
        </w:rPr>
        <w:t xml:space="preserve">                    </w:t>
      </w:r>
      <w:r w:rsidR="00360459">
        <w:rPr>
          <w:rFonts w:ascii="Times New Roman" w:hAnsi="Times New Roman" w:cs="Times New Roman"/>
          <w:b/>
          <w:sz w:val="24"/>
          <w:szCs w:val="24"/>
        </w:rPr>
        <w:t xml:space="preserve">           </w:t>
      </w:r>
      <w:r w:rsidR="00C0046E" w:rsidRPr="008F7E33">
        <w:rPr>
          <w:rFonts w:ascii="Times New Roman" w:hAnsi="Times New Roman" w:cs="Times New Roman"/>
          <w:b/>
          <w:sz w:val="24"/>
          <w:szCs w:val="24"/>
        </w:rPr>
        <w:t xml:space="preserve">   </w:t>
      </w:r>
      <w:r w:rsidR="00C0046E" w:rsidRPr="008F7E33">
        <w:rPr>
          <w:rFonts w:ascii="Times New Roman" w:hAnsi="Times New Roman" w:cs="Times New Roman"/>
          <w:b/>
          <w:sz w:val="24"/>
          <w:szCs w:val="24"/>
          <w:u w:val="single"/>
        </w:rPr>
        <w:t>YÖNETİM KURULU YEDEK</w:t>
      </w:r>
      <w:r w:rsidR="00C0046E" w:rsidRPr="008F7E33">
        <w:rPr>
          <w:rFonts w:ascii="Times New Roman" w:hAnsi="Times New Roman" w:cs="Times New Roman"/>
          <w:b/>
          <w:sz w:val="24"/>
          <w:szCs w:val="24"/>
          <w:u w:val="single"/>
        </w:rPr>
        <w:t>;</w:t>
      </w:r>
    </w:p>
    <w:p w14:paraId="103E4F45" w14:textId="4173D059" w:rsidR="008F7E33" w:rsidRDefault="008F7E33" w:rsidP="00C0046E">
      <w:pPr>
        <w:tabs>
          <w:tab w:val="left" w:pos="426"/>
        </w:tabs>
        <w:spacing w:after="0" w:line="240" w:lineRule="auto"/>
        <w:ind w:left="-142" w:firstLine="426"/>
        <w:jc w:val="both"/>
        <w:rPr>
          <w:rFonts w:ascii="Times New Roman" w:hAnsi="Times New Roman" w:cs="Times New Roman"/>
          <w:sz w:val="24"/>
          <w:szCs w:val="24"/>
        </w:rPr>
      </w:pPr>
    </w:p>
    <w:tbl>
      <w:tblPr>
        <w:tblStyle w:val="TabloKlavuzu"/>
        <w:tblW w:w="9966" w:type="dxa"/>
        <w:tblInd w:w="-142" w:type="dxa"/>
        <w:tblLook w:val="04A0" w:firstRow="1" w:lastRow="0" w:firstColumn="1" w:lastColumn="0" w:noHBand="0" w:noVBand="1"/>
      </w:tblPr>
      <w:tblGrid>
        <w:gridCol w:w="667"/>
        <w:gridCol w:w="3728"/>
        <w:gridCol w:w="850"/>
        <w:gridCol w:w="709"/>
        <w:gridCol w:w="4012"/>
      </w:tblGrid>
      <w:tr w:rsidR="00F513CF" w14:paraId="051F320D" w14:textId="77777777" w:rsidTr="00F513CF">
        <w:tc>
          <w:tcPr>
            <w:tcW w:w="667" w:type="dxa"/>
          </w:tcPr>
          <w:p w14:paraId="404406E3" w14:textId="256ECF09" w:rsidR="00F513CF" w:rsidRDefault="00F513CF" w:rsidP="00C0046E">
            <w:pPr>
              <w:tabs>
                <w:tab w:val="left" w:pos="426"/>
              </w:tabs>
              <w:jc w:val="both"/>
              <w:rPr>
                <w:rFonts w:ascii="Times New Roman" w:hAnsi="Times New Roman" w:cs="Times New Roman"/>
                <w:sz w:val="24"/>
                <w:szCs w:val="24"/>
              </w:rPr>
            </w:pPr>
            <w:r>
              <w:rPr>
                <w:rFonts w:ascii="Times New Roman" w:hAnsi="Times New Roman" w:cs="Times New Roman"/>
                <w:sz w:val="24"/>
                <w:szCs w:val="24"/>
              </w:rPr>
              <w:t>Sıra</w:t>
            </w:r>
          </w:p>
        </w:tc>
        <w:tc>
          <w:tcPr>
            <w:tcW w:w="3728" w:type="dxa"/>
          </w:tcPr>
          <w:p w14:paraId="0CC90F9B" w14:textId="637F9572" w:rsidR="00F513CF" w:rsidRDefault="00F513CF" w:rsidP="00C0046E">
            <w:pPr>
              <w:tabs>
                <w:tab w:val="left" w:pos="426"/>
              </w:tabs>
              <w:jc w:val="both"/>
              <w:rPr>
                <w:rFonts w:ascii="Times New Roman" w:hAnsi="Times New Roman" w:cs="Times New Roman"/>
                <w:sz w:val="24"/>
                <w:szCs w:val="24"/>
              </w:rPr>
            </w:pPr>
            <w:r>
              <w:rPr>
                <w:rFonts w:ascii="Times New Roman" w:hAnsi="Times New Roman" w:cs="Times New Roman"/>
                <w:sz w:val="24"/>
                <w:szCs w:val="24"/>
              </w:rPr>
              <w:t>Ad-SOYAD</w:t>
            </w:r>
          </w:p>
        </w:tc>
        <w:tc>
          <w:tcPr>
            <w:tcW w:w="850" w:type="dxa"/>
          </w:tcPr>
          <w:p w14:paraId="18685852" w14:textId="77777777" w:rsidR="00F513CF" w:rsidRDefault="00F513CF" w:rsidP="00C0046E">
            <w:pPr>
              <w:tabs>
                <w:tab w:val="left" w:pos="426"/>
              </w:tabs>
              <w:jc w:val="both"/>
              <w:rPr>
                <w:rFonts w:ascii="Times New Roman" w:hAnsi="Times New Roman" w:cs="Times New Roman"/>
                <w:sz w:val="24"/>
                <w:szCs w:val="24"/>
              </w:rPr>
            </w:pPr>
          </w:p>
        </w:tc>
        <w:tc>
          <w:tcPr>
            <w:tcW w:w="709" w:type="dxa"/>
          </w:tcPr>
          <w:p w14:paraId="29E7CDCE" w14:textId="019D0FE7" w:rsidR="00F513CF" w:rsidRDefault="00F513CF" w:rsidP="00C0046E">
            <w:pPr>
              <w:tabs>
                <w:tab w:val="left" w:pos="426"/>
              </w:tabs>
              <w:jc w:val="both"/>
              <w:rPr>
                <w:rFonts w:ascii="Times New Roman" w:hAnsi="Times New Roman" w:cs="Times New Roman"/>
                <w:sz w:val="24"/>
                <w:szCs w:val="24"/>
              </w:rPr>
            </w:pPr>
            <w:r>
              <w:rPr>
                <w:rFonts w:ascii="Times New Roman" w:hAnsi="Times New Roman" w:cs="Times New Roman"/>
                <w:sz w:val="24"/>
                <w:szCs w:val="24"/>
              </w:rPr>
              <w:t>Sıra</w:t>
            </w:r>
          </w:p>
        </w:tc>
        <w:tc>
          <w:tcPr>
            <w:tcW w:w="4012" w:type="dxa"/>
          </w:tcPr>
          <w:p w14:paraId="7610FF4D" w14:textId="47CA31A0" w:rsidR="00F513CF" w:rsidRDefault="00F513CF" w:rsidP="00C0046E">
            <w:pPr>
              <w:tabs>
                <w:tab w:val="left" w:pos="426"/>
              </w:tabs>
              <w:jc w:val="both"/>
              <w:rPr>
                <w:rFonts w:ascii="Times New Roman" w:hAnsi="Times New Roman" w:cs="Times New Roman"/>
                <w:sz w:val="24"/>
                <w:szCs w:val="24"/>
              </w:rPr>
            </w:pPr>
            <w:r>
              <w:rPr>
                <w:rFonts w:ascii="Times New Roman" w:hAnsi="Times New Roman" w:cs="Times New Roman"/>
                <w:sz w:val="24"/>
                <w:szCs w:val="24"/>
              </w:rPr>
              <w:t>Ad-SOYAD</w:t>
            </w:r>
          </w:p>
        </w:tc>
      </w:tr>
      <w:tr w:rsidR="00F513CF" w14:paraId="03F5B088" w14:textId="77777777" w:rsidTr="00F513CF">
        <w:tc>
          <w:tcPr>
            <w:tcW w:w="667" w:type="dxa"/>
          </w:tcPr>
          <w:p w14:paraId="18CFC09E" w14:textId="3BADF97A" w:rsidR="00F513CF" w:rsidRPr="00F513CF" w:rsidRDefault="00F513CF" w:rsidP="00F513CF">
            <w:pPr>
              <w:pStyle w:val="ListeParagraf"/>
              <w:tabs>
                <w:tab w:val="left" w:pos="426"/>
              </w:tabs>
              <w:ind w:left="30"/>
              <w:rPr>
                <w:rFonts w:ascii="Times New Roman" w:hAnsi="Times New Roman" w:cs="Times New Roman"/>
                <w:sz w:val="24"/>
                <w:szCs w:val="24"/>
              </w:rPr>
            </w:pPr>
            <w:r>
              <w:rPr>
                <w:rFonts w:ascii="Times New Roman" w:hAnsi="Times New Roman" w:cs="Times New Roman"/>
                <w:sz w:val="24"/>
                <w:szCs w:val="24"/>
              </w:rPr>
              <w:t>1</w:t>
            </w:r>
          </w:p>
        </w:tc>
        <w:tc>
          <w:tcPr>
            <w:tcW w:w="3728" w:type="dxa"/>
          </w:tcPr>
          <w:p w14:paraId="751D2119" w14:textId="77777777" w:rsidR="00F513CF" w:rsidRDefault="00F513CF" w:rsidP="00C0046E">
            <w:pPr>
              <w:tabs>
                <w:tab w:val="left" w:pos="426"/>
              </w:tabs>
              <w:jc w:val="both"/>
              <w:rPr>
                <w:rFonts w:ascii="Times New Roman" w:hAnsi="Times New Roman" w:cs="Times New Roman"/>
                <w:sz w:val="24"/>
                <w:szCs w:val="24"/>
              </w:rPr>
            </w:pPr>
          </w:p>
        </w:tc>
        <w:tc>
          <w:tcPr>
            <w:tcW w:w="850" w:type="dxa"/>
          </w:tcPr>
          <w:p w14:paraId="798BA2A8" w14:textId="77777777" w:rsidR="00F513CF" w:rsidRDefault="00F513CF" w:rsidP="00C0046E">
            <w:pPr>
              <w:tabs>
                <w:tab w:val="left" w:pos="426"/>
              </w:tabs>
              <w:jc w:val="both"/>
              <w:rPr>
                <w:rFonts w:ascii="Times New Roman" w:hAnsi="Times New Roman" w:cs="Times New Roman"/>
                <w:sz w:val="24"/>
                <w:szCs w:val="24"/>
              </w:rPr>
            </w:pPr>
          </w:p>
        </w:tc>
        <w:tc>
          <w:tcPr>
            <w:tcW w:w="709" w:type="dxa"/>
          </w:tcPr>
          <w:p w14:paraId="70E8AB97" w14:textId="76E5606F" w:rsidR="00F513CF" w:rsidRDefault="00F513CF" w:rsidP="00C0046E">
            <w:pPr>
              <w:tabs>
                <w:tab w:val="left" w:pos="426"/>
              </w:tabs>
              <w:jc w:val="both"/>
              <w:rPr>
                <w:rFonts w:ascii="Times New Roman" w:hAnsi="Times New Roman" w:cs="Times New Roman"/>
                <w:sz w:val="24"/>
                <w:szCs w:val="24"/>
              </w:rPr>
            </w:pPr>
            <w:r>
              <w:rPr>
                <w:rFonts w:ascii="Times New Roman" w:hAnsi="Times New Roman" w:cs="Times New Roman"/>
                <w:sz w:val="24"/>
                <w:szCs w:val="24"/>
              </w:rPr>
              <w:t>1</w:t>
            </w:r>
          </w:p>
        </w:tc>
        <w:tc>
          <w:tcPr>
            <w:tcW w:w="4012" w:type="dxa"/>
          </w:tcPr>
          <w:p w14:paraId="7CEBFA7E" w14:textId="3CCF1F18" w:rsidR="00F513CF" w:rsidRDefault="00F513CF" w:rsidP="00C0046E">
            <w:pPr>
              <w:tabs>
                <w:tab w:val="left" w:pos="426"/>
              </w:tabs>
              <w:jc w:val="both"/>
              <w:rPr>
                <w:rFonts w:ascii="Times New Roman" w:hAnsi="Times New Roman" w:cs="Times New Roman"/>
                <w:sz w:val="24"/>
                <w:szCs w:val="24"/>
              </w:rPr>
            </w:pPr>
          </w:p>
        </w:tc>
      </w:tr>
      <w:tr w:rsidR="00F513CF" w14:paraId="4A2BFD1F" w14:textId="77777777" w:rsidTr="00F513CF">
        <w:tc>
          <w:tcPr>
            <w:tcW w:w="667" w:type="dxa"/>
          </w:tcPr>
          <w:p w14:paraId="03821585" w14:textId="35E0CD0D" w:rsidR="00F513CF" w:rsidRPr="00F513CF" w:rsidRDefault="00F513CF" w:rsidP="00F513CF">
            <w:pPr>
              <w:pStyle w:val="ListeParagraf"/>
              <w:tabs>
                <w:tab w:val="left" w:pos="426"/>
              </w:tabs>
              <w:ind w:left="-112"/>
              <w:rPr>
                <w:rFonts w:ascii="Times New Roman" w:hAnsi="Times New Roman" w:cs="Times New Roman"/>
                <w:sz w:val="24"/>
                <w:szCs w:val="24"/>
              </w:rPr>
            </w:pPr>
            <w:r>
              <w:rPr>
                <w:rFonts w:ascii="Times New Roman" w:hAnsi="Times New Roman" w:cs="Times New Roman"/>
                <w:sz w:val="24"/>
                <w:szCs w:val="24"/>
              </w:rPr>
              <w:t xml:space="preserve">  2</w:t>
            </w:r>
          </w:p>
        </w:tc>
        <w:tc>
          <w:tcPr>
            <w:tcW w:w="3728" w:type="dxa"/>
          </w:tcPr>
          <w:p w14:paraId="30804710" w14:textId="77777777" w:rsidR="00F513CF" w:rsidRDefault="00F513CF" w:rsidP="00C0046E">
            <w:pPr>
              <w:tabs>
                <w:tab w:val="left" w:pos="426"/>
              </w:tabs>
              <w:jc w:val="both"/>
              <w:rPr>
                <w:rFonts w:ascii="Times New Roman" w:hAnsi="Times New Roman" w:cs="Times New Roman"/>
                <w:sz w:val="24"/>
                <w:szCs w:val="24"/>
              </w:rPr>
            </w:pPr>
          </w:p>
        </w:tc>
        <w:tc>
          <w:tcPr>
            <w:tcW w:w="850" w:type="dxa"/>
          </w:tcPr>
          <w:p w14:paraId="4433100C" w14:textId="77777777" w:rsidR="00F513CF" w:rsidRDefault="00F513CF" w:rsidP="00C0046E">
            <w:pPr>
              <w:tabs>
                <w:tab w:val="left" w:pos="426"/>
              </w:tabs>
              <w:jc w:val="both"/>
              <w:rPr>
                <w:rFonts w:ascii="Times New Roman" w:hAnsi="Times New Roman" w:cs="Times New Roman"/>
                <w:sz w:val="24"/>
                <w:szCs w:val="24"/>
              </w:rPr>
            </w:pPr>
          </w:p>
        </w:tc>
        <w:tc>
          <w:tcPr>
            <w:tcW w:w="709" w:type="dxa"/>
          </w:tcPr>
          <w:p w14:paraId="40B1A9C5" w14:textId="58B18140" w:rsidR="00F513CF" w:rsidRDefault="00F513CF" w:rsidP="00C0046E">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p>
        </w:tc>
        <w:tc>
          <w:tcPr>
            <w:tcW w:w="4012" w:type="dxa"/>
          </w:tcPr>
          <w:p w14:paraId="75FB7106" w14:textId="290BB1D3" w:rsidR="00F513CF" w:rsidRDefault="00F513CF" w:rsidP="00C0046E">
            <w:pPr>
              <w:tabs>
                <w:tab w:val="left" w:pos="426"/>
              </w:tabs>
              <w:jc w:val="both"/>
              <w:rPr>
                <w:rFonts w:ascii="Times New Roman" w:hAnsi="Times New Roman" w:cs="Times New Roman"/>
                <w:sz w:val="24"/>
                <w:szCs w:val="24"/>
              </w:rPr>
            </w:pPr>
          </w:p>
        </w:tc>
      </w:tr>
      <w:tr w:rsidR="00F513CF" w14:paraId="67F31016" w14:textId="77777777" w:rsidTr="00F513CF">
        <w:tc>
          <w:tcPr>
            <w:tcW w:w="667" w:type="dxa"/>
          </w:tcPr>
          <w:p w14:paraId="149A778A" w14:textId="42BF0E40" w:rsidR="00F513CF" w:rsidRPr="00F513CF" w:rsidRDefault="00F513CF" w:rsidP="00F513CF">
            <w:pPr>
              <w:tabs>
                <w:tab w:val="left" w:pos="426"/>
              </w:tabs>
              <w:rPr>
                <w:rFonts w:ascii="Times New Roman" w:hAnsi="Times New Roman" w:cs="Times New Roman"/>
                <w:sz w:val="24"/>
                <w:szCs w:val="24"/>
              </w:rPr>
            </w:pPr>
            <w:r w:rsidRPr="00F513CF">
              <w:rPr>
                <w:rFonts w:ascii="Times New Roman" w:hAnsi="Times New Roman" w:cs="Times New Roman"/>
                <w:sz w:val="24"/>
                <w:szCs w:val="24"/>
              </w:rPr>
              <w:t>3</w:t>
            </w:r>
          </w:p>
        </w:tc>
        <w:tc>
          <w:tcPr>
            <w:tcW w:w="3728" w:type="dxa"/>
          </w:tcPr>
          <w:p w14:paraId="04E8A47B" w14:textId="77777777" w:rsidR="00F513CF" w:rsidRDefault="00F513CF" w:rsidP="00C0046E">
            <w:pPr>
              <w:tabs>
                <w:tab w:val="left" w:pos="426"/>
              </w:tabs>
              <w:jc w:val="both"/>
              <w:rPr>
                <w:rFonts w:ascii="Times New Roman" w:hAnsi="Times New Roman" w:cs="Times New Roman"/>
                <w:sz w:val="24"/>
                <w:szCs w:val="24"/>
              </w:rPr>
            </w:pPr>
          </w:p>
        </w:tc>
        <w:tc>
          <w:tcPr>
            <w:tcW w:w="850" w:type="dxa"/>
          </w:tcPr>
          <w:p w14:paraId="6BFAB0C3" w14:textId="77777777" w:rsidR="00F513CF" w:rsidRDefault="00F513CF" w:rsidP="00C0046E">
            <w:pPr>
              <w:tabs>
                <w:tab w:val="left" w:pos="426"/>
              </w:tabs>
              <w:jc w:val="both"/>
              <w:rPr>
                <w:rFonts w:ascii="Times New Roman" w:hAnsi="Times New Roman" w:cs="Times New Roman"/>
                <w:sz w:val="24"/>
                <w:szCs w:val="24"/>
              </w:rPr>
            </w:pPr>
          </w:p>
        </w:tc>
        <w:tc>
          <w:tcPr>
            <w:tcW w:w="709" w:type="dxa"/>
          </w:tcPr>
          <w:p w14:paraId="4D739742" w14:textId="2CB86911" w:rsidR="00F513CF" w:rsidRDefault="00F513CF" w:rsidP="00C0046E">
            <w:pPr>
              <w:tabs>
                <w:tab w:val="left" w:pos="426"/>
              </w:tabs>
              <w:jc w:val="both"/>
              <w:rPr>
                <w:rFonts w:ascii="Times New Roman" w:hAnsi="Times New Roman" w:cs="Times New Roman"/>
                <w:sz w:val="24"/>
                <w:szCs w:val="24"/>
              </w:rPr>
            </w:pPr>
            <w:r>
              <w:rPr>
                <w:rFonts w:ascii="Times New Roman" w:hAnsi="Times New Roman" w:cs="Times New Roman"/>
                <w:sz w:val="24"/>
                <w:szCs w:val="24"/>
              </w:rPr>
              <w:t>3</w:t>
            </w:r>
          </w:p>
        </w:tc>
        <w:tc>
          <w:tcPr>
            <w:tcW w:w="4012" w:type="dxa"/>
          </w:tcPr>
          <w:p w14:paraId="0B5C1DE2" w14:textId="7ACAB44B" w:rsidR="00F513CF" w:rsidRDefault="00F513CF" w:rsidP="00C0046E">
            <w:pPr>
              <w:tabs>
                <w:tab w:val="left" w:pos="426"/>
              </w:tabs>
              <w:jc w:val="both"/>
              <w:rPr>
                <w:rFonts w:ascii="Times New Roman" w:hAnsi="Times New Roman" w:cs="Times New Roman"/>
                <w:sz w:val="24"/>
                <w:szCs w:val="24"/>
              </w:rPr>
            </w:pPr>
          </w:p>
        </w:tc>
      </w:tr>
      <w:tr w:rsidR="00F513CF" w14:paraId="1BE21303" w14:textId="77777777" w:rsidTr="00F513CF">
        <w:tc>
          <w:tcPr>
            <w:tcW w:w="667" w:type="dxa"/>
          </w:tcPr>
          <w:p w14:paraId="72BD038A" w14:textId="02E5C4E7" w:rsidR="00F513CF" w:rsidRPr="00F513CF" w:rsidRDefault="00F513CF" w:rsidP="00F513CF">
            <w:pPr>
              <w:tabs>
                <w:tab w:val="left" w:pos="426"/>
              </w:tabs>
              <w:rPr>
                <w:rFonts w:ascii="Times New Roman" w:hAnsi="Times New Roman" w:cs="Times New Roman"/>
                <w:sz w:val="24"/>
                <w:szCs w:val="24"/>
              </w:rPr>
            </w:pPr>
            <w:r w:rsidRPr="00F513CF">
              <w:rPr>
                <w:rFonts w:ascii="Times New Roman" w:hAnsi="Times New Roman" w:cs="Times New Roman"/>
                <w:sz w:val="24"/>
                <w:szCs w:val="24"/>
              </w:rPr>
              <w:t>4</w:t>
            </w:r>
          </w:p>
        </w:tc>
        <w:tc>
          <w:tcPr>
            <w:tcW w:w="3728" w:type="dxa"/>
          </w:tcPr>
          <w:p w14:paraId="583DC662" w14:textId="77777777" w:rsidR="00F513CF" w:rsidRDefault="00F513CF" w:rsidP="00C0046E">
            <w:pPr>
              <w:tabs>
                <w:tab w:val="left" w:pos="426"/>
              </w:tabs>
              <w:jc w:val="both"/>
              <w:rPr>
                <w:rFonts w:ascii="Times New Roman" w:hAnsi="Times New Roman" w:cs="Times New Roman"/>
                <w:sz w:val="24"/>
                <w:szCs w:val="24"/>
              </w:rPr>
            </w:pPr>
          </w:p>
        </w:tc>
        <w:tc>
          <w:tcPr>
            <w:tcW w:w="850" w:type="dxa"/>
          </w:tcPr>
          <w:p w14:paraId="54F0842D" w14:textId="77777777" w:rsidR="00F513CF" w:rsidRDefault="00F513CF" w:rsidP="00C0046E">
            <w:pPr>
              <w:tabs>
                <w:tab w:val="left" w:pos="426"/>
              </w:tabs>
              <w:jc w:val="both"/>
              <w:rPr>
                <w:rFonts w:ascii="Times New Roman" w:hAnsi="Times New Roman" w:cs="Times New Roman"/>
                <w:sz w:val="24"/>
                <w:szCs w:val="24"/>
              </w:rPr>
            </w:pPr>
          </w:p>
        </w:tc>
        <w:tc>
          <w:tcPr>
            <w:tcW w:w="709" w:type="dxa"/>
          </w:tcPr>
          <w:p w14:paraId="2237D5E9" w14:textId="39A36B79" w:rsidR="00F513CF" w:rsidRDefault="00F513CF" w:rsidP="00C0046E">
            <w:pPr>
              <w:tabs>
                <w:tab w:val="left" w:pos="426"/>
              </w:tabs>
              <w:jc w:val="both"/>
              <w:rPr>
                <w:rFonts w:ascii="Times New Roman" w:hAnsi="Times New Roman" w:cs="Times New Roman"/>
                <w:sz w:val="24"/>
                <w:szCs w:val="24"/>
              </w:rPr>
            </w:pPr>
            <w:r>
              <w:rPr>
                <w:rFonts w:ascii="Times New Roman" w:hAnsi="Times New Roman" w:cs="Times New Roman"/>
                <w:sz w:val="24"/>
                <w:szCs w:val="24"/>
              </w:rPr>
              <w:t>4</w:t>
            </w:r>
          </w:p>
        </w:tc>
        <w:tc>
          <w:tcPr>
            <w:tcW w:w="4012" w:type="dxa"/>
          </w:tcPr>
          <w:p w14:paraId="2A0BA5BD" w14:textId="667E9C1C" w:rsidR="00F513CF" w:rsidRDefault="00F513CF" w:rsidP="00C0046E">
            <w:pPr>
              <w:tabs>
                <w:tab w:val="left" w:pos="426"/>
              </w:tabs>
              <w:jc w:val="both"/>
              <w:rPr>
                <w:rFonts w:ascii="Times New Roman" w:hAnsi="Times New Roman" w:cs="Times New Roman"/>
                <w:sz w:val="24"/>
                <w:szCs w:val="24"/>
              </w:rPr>
            </w:pPr>
          </w:p>
        </w:tc>
      </w:tr>
      <w:tr w:rsidR="00F513CF" w14:paraId="306EAD9B" w14:textId="77777777" w:rsidTr="00F513CF">
        <w:tc>
          <w:tcPr>
            <w:tcW w:w="667" w:type="dxa"/>
          </w:tcPr>
          <w:p w14:paraId="4B001B47" w14:textId="260DD7FB" w:rsidR="00F513CF" w:rsidRPr="00F513CF" w:rsidRDefault="00F513CF" w:rsidP="00F513CF">
            <w:pPr>
              <w:tabs>
                <w:tab w:val="left" w:pos="426"/>
              </w:tabs>
              <w:rPr>
                <w:rFonts w:ascii="Times New Roman" w:hAnsi="Times New Roman" w:cs="Times New Roman"/>
                <w:sz w:val="24"/>
                <w:szCs w:val="24"/>
              </w:rPr>
            </w:pPr>
            <w:r>
              <w:rPr>
                <w:rFonts w:ascii="Times New Roman" w:hAnsi="Times New Roman" w:cs="Times New Roman"/>
                <w:sz w:val="24"/>
                <w:szCs w:val="24"/>
              </w:rPr>
              <w:t>5</w:t>
            </w:r>
          </w:p>
        </w:tc>
        <w:tc>
          <w:tcPr>
            <w:tcW w:w="3728" w:type="dxa"/>
          </w:tcPr>
          <w:p w14:paraId="5E234DAE" w14:textId="77777777" w:rsidR="00F513CF" w:rsidRDefault="00F513CF" w:rsidP="00C0046E">
            <w:pPr>
              <w:tabs>
                <w:tab w:val="left" w:pos="426"/>
              </w:tabs>
              <w:jc w:val="both"/>
              <w:rPr>
                <w:rFonts w:ascii="Times New Roman" w:hAnsi="Times New Roman" w:cs="Times New Roman"/>
                <w:sz w:val="24"/>
                <w:szCs w:val="24"/>
              </w:rPr>
            </w:pPr>
          </w:p>
        </w:tc>
        <w:tc>
          <w:tcPr>
            <w:tcW w:w="850" w:type="dxa"/>
          </w:tcPr>
          <w:p w14:paraId="0B67F2B7" w14:textId="77777777" w:rsidR="00F513CF" w:rsidRDefault="00F513CF" w:rsidP="00C0046E">
            <w:pPr>
              <w:tabs>
                <w:tab w:val="left" w:pos="426"/>
              </w:tabs>
              <w:jc w:val="both"/>
              <w:rPr>
                <w:rFonts w:ascii="Times New Roman" w:hAnsi="Times New Roman" w:cs="Times New Roman"/>
                <w:sz w:val="24"/>
                <w:szCs w:val="24"/>
              </w:rPr>
            </w:pPr>
          </w:p>
        </w:tc>
        <w:tc>
          <w:tcPr>
            <w:tcW w:w="709" w:type="dxa"/>
          </w:tcPr>
          <w:p w14:paraId="0F6A489B" w14:textId="4D5EC092" w:rsidR="00F513CF" w:rsidRDefault="00F513CF" w:rsidP="00C0046E">
            <w:pPr>
              <w:tabs>
                <w:tab w:val="left" w:pos="426"/>
              </w:tabs>
              <w:jc w:val="both"/>
              <w:rPr>
                <w:rFonts w:ascii="Times New Roman" w:hAnsi="Times New Roman" w:cs="Times New Roman"/>
                <w:sz w:val="24"/>
                <w:szCs w:val="24"/>
              </w:rPr>
            </w:pPr>
            <w:r>
              <w:rPr>
                <w:rFonts w:ascii="Times New Roman" w:hAnsi="Times New Roman" w:cs="Times New Roman"/>
                <w:sz w:val="24"/>
                <w:szCs w:val="24"/>
              </w:rPr>
              <w:t>5</w:t>
            </w:r>
          </w:p>
        </w:tc>
        <w:tc>
          <w:tcPr>
            <w:tcW w:w="4012" w:type="dxa"/>
          </w:tcPr>
          <w:p w14:paraId="2DD71C8A" w14:textId="53160929" w:rsidR="00F513CF" w:rsidRDefault="00F513CF" w:rsidP="00C0046E">
            <w:pPr>
              <w:tabs>
                <w:tab w:val="left" w:pos="426"/>
              </w:tabs>
              <w:jc w:val="both"/>
              <w:rPr>
                <w:rFonts w:ascii="Times New Roman" w:hAnsi="Times New Roman" w:cs="Times New Roman"/>
                <w:sz w:val="24"/>
                <w:szCs w:val="24"/>
              </w:rPr>
            </w:pPr>
          </w:p>
        </w:tc>
      </w:tr>
    </w:tbl>
    <w:p w14:paraId="130CCEB6" w14:textId="6D62D091" w:rsidR="008F7E33" w:rsidRDefault="008F7E33" w:rsidP="00C0046E">
      <w:pPr>
        <w:tabs>
          <w:tab w:val="left" w:pos="426"/>
        </w:tabs>
        <w:spacing w:after="0" w:line="240" w:lineRule="auto"/>
        <w:ind w:left="-142" w:firstLine="426"/>
        <w:jc w:val="both"/>
        <w:rPr>
          <w:rFonts w:ascii="Times New Roman" w:hAnsi="Times New Roman" w:cs="Times New Roman"/>
          <w:sz w:val="24"/>
          <w:szCs w:val="24"/>
        </w:rPr>
      </w:pPr>
    </w:p>
    <w:p w14:paraId="02E82A37" w14:textId="77777777" w:rsidR="008F7E33" w:rsidRPr="00C0046E" w:rsidRDefault="008F7E33" w:rsidP="00C0046E">
      <w:pPr>
        <w:tabs>
          <w:tab w:val="left" w:pos="426"/>
        </w:tabs>
        <w:spacing w:after="0" w:line="240" w:lineRule="auto"/>
        <w:ind w:left="-142" w:firstLine="426"/>
        <w:jc w:val="both"/>
        <w:rPr>
          <w:rFonts w:ascii="Times New Roman" w:hAnsi="Times New Roman" w:cs="Times New Roman"/>
          <w:sz w:val="24"/>
          <w:szCs w:val="24"/>
        </w:rPr>
      </w:pPr>
    </w:p>
    <w:p w14:paraId="65730AAE" w14:textId="24C83809" w:rsidR="00A573D1" w:rsidRPr="00D63480" w:rsidRDefault="00A573D1" w:rsidP="00D63480">
      <w:pPr>
        <w:pStyle w:val="GvdeMetni"/>
        <w:tabs>
          <w:tab w:val="left" w:pos="426"/>
        </w:tabs>
        <w:ind w:left="-142" w:right="0" w:firstLine="426"/>
        <w:rPr>
          <w:szCs w:val="24"/>
        </w:rPr>
      </w:pPr>
      <w:r w:rsidRPr="00D63480">
        <w:rPr>
          <w:szCs w:val="24"/>
        </w:rPr>
        <w:t>Yönetim Kurulu (Asil) ve (Yedek) üyeli</w:t>
      </w:r>
      <w:r w:rsidR="008F7E33">
        <w:rPr>
          <w:szCs w:val="24"/>
        </w:rPr>
        <w:t xml:space="preserve">klerine yukarıda adı, soyadı bulunan </w:t>
      </w:r>
      <w:r w:rsidRPr="00D63480">
        <w:rPr>
          <w:szCs w:val="24"/>
        </w:rPr>
        <w:t>üyeler</w:t>
      </w:r>
      <w:r w:rsidR="00DD098F" w:rsidRPr="00D63480">
        <w:rPr>
          <w:szCs w:val="24"/>
        </w:rPr>
        <w:t xml:space="preserve"> 5 (beş) asil ve 5 (beş) yedek, olmak üzere 4 (dört) yıllığına görev yapmak üzere </w:t>
      </w:r>
      <w:r w:rsidR="00360459">
        <w:rPr>
          <w:szCs w:val="24"/>
        </w:rPr>
        <w:t xml:space="preserve">genel kurulun oylamasına sunuldu </w:t>
      </w:r>
      <w:r w:rsidR="00360459" w:rsidRPr="000140D9">
        <w:rPr>
          <w:color w:val="000000"/>
          <w:szCs w:val="24"/>
          <w:shd w:val="clear" w:color="auto" w:fill="FFFFFF"/>
        </w:rPr>
        <w:t xml:space="preserve">.......... </w:t>
      </w:r>
      <w:r w:rsidR="00360459">
        <w:rPr>
          <w:color w:val="000000"/>
          <w:szCs w:val="24"/>
          <w:shd w:val="clear" w:color="auto" w:fill="FFFFFF"/>
        </w:rPr>
        <w:t>lehte oy,  ……. Aleyhte oy,  …….çekimser oya</w:t>
      </w:r>
      <w:r w:rsidR="00360459" w:rsidRPr="000140D9">
        <w:rPr>
          <w:color w:val="000000"/>
          <w:szCs w:val="24"/>
          <w:shd w:val="clear" w:color="auto" w:fill="FFFFFF"/>
        </w:rPr>
        <w:t xml:space="preserve"> karşılık ......... oybirliğiyle/</w:t>
      </w:r>
      <w:r w:rsidR="00360459">
        <w:rPr>
          <w:color w:val="000000"/>
          <w:szCs w:val="24"/>
          <w:shd w:val="clear" w:color="auto" w:fill="FFFFFF"/>
        </w:rPr>
        <w:t xml:space="preserve">oyçokluğuyla </w:t>
      </w:r>
      <w:r w:rsidR="00360459">
        <w:rPr>
          <w:color w:val="000000"/>
          <w:szCs w:val="24"/>
          <w:shd w:val="clear" w:color="auto" w:fill="FFFFFF"/>
        </w:rPr>
        <w:t>seçildi.</w:t>
      </w:r>
    </w:p>
    <w:p w14:paraId="5E44CD27" w14:textId="099418FF" w:rsidR="009C2D10" w:rsidRPr="00D63480" w:rsidRDefault="009C2D10" w:rsidP="00E06922">
      <w:pPr>
        <w:pStyle w:val="GvdeMetni"/>
        <w:tabs>
          <w:tab w:val="left" w:pos="426"/>
        </w:tabs>
        <w:ind w:right="0"/>
        <w:rPr>
          <w:szCs w:val="24"/>
        </w:rPr>
      </w:pPr>
    </w:p>
    <w:p w14:paraId="0FBD4993" w14:textId="6FED0D26" w:rsidR="00360459" w:rsidRPr="00360459" w:rsidRDefault="00E06922" w:rsidP="00360459">
      <w:pPr>
        <w:pStyle w:val="ListeParagraf"/>
        <w:numPr>
          <w:ilvl w:val="0"/>
          <w:numId w:val="9"/>
        </w:numPr>
        <w:tabs>
          <w:tab w:val="left" w:pos="426"/>
        </w:tabs>
        <w:spacing w:after="0" w:line="240" w:lineRule="auto"/>
        <w:ind w:left="-142" w:firstLine="426"/>
        <w:jc w:val="both"/>
        <w:rPr>
          <w:rFonts w:ascii="Times New Roman" w:hAnsi="Times New Roman" w:cs="Times New Roman"/>
          <w:b/>
          <w:sz w:val="24"/>
          <w:szCs w:val="24"/>
          <w:u w:val="single"/>
        </w:rPr>
      </w:pPr>
      <w:r w:rsidRPr="00360459">
        <w:rPr>
          <w:rFonts w:ascii="Times New Roman" w:hAnsi="Times New Roman" w:cs="Times New Roman"/>
          <w:b/>
          <w:sz w:val="24"/>
          <w:szCs w:val="24"/>
          <w:u w:val="single"/>
        </w:rPr>
        <w:t>GÜNDEM MADDESİ</w:t>
      </w:r>
      <w:r w:rsidR="000F13C9" w:rsidRPr="00D63480">
        <w:rPr>
          <w:b/>
          <w:szCs w:val="24"/>
        </w:rPr>
        <w:t xml:space="preserve"> </w:t>
      </w:r>
      <w:r w:rsidR="000F13C9" w:rsidRPr="00D63480">
        <w:rPr>
          <w:szCs w:val="24"/>
        </w:rPr>
        <w:t xml:space="preserve"> </w:t>
      </w:r>
      <w:r w:rsidR="000F13C9" w:rsidRPr="00360459">
        <w:rPr>
          <w:rFonts w:ascii="Times New Roman" w:hAnsi="Times New Roman" w:cs="Times New Roman"/>
          <w:sz w:val="24"/>
          <w:szCs w:val="24"/>
        </w:rPr>
        <w:t xml:space="preserve">Denetim Kurulu </w:t>
      </w:r>
      <w:r w:rsidR="00360459" w:rsidRPr="00360459">
        <w:rPr>
          <w:rFonts w:ascii="Times New Roman" w:hAnsi="Times New Roman" w:cs="Times New Roman"/>
          <w:sz w:val="24"/>
          <w:szCs w:val="24"/>
        </w:rPr>
        <w:t>üyeliklerinin seçim maddesine geçildi. Seçim için önerge olup olmadığı soruldu, Divan başkanlığına 1 (bir) önerge verildi, başka önergesi olup, olmadığı soruldu, başka önerge olmadığından ………….. (…..) ortağın imzasını taşıyan Divan Başkanlığına verilen önerge (EK-1 olarak tutanağa eklenmiştir) göre 5 (beş) asil ve 5 (beş) yedek, olmak üzere 4 (dört) yıllığına görev yapmak genel kurula okundu, müzakereye açıldı, müzakerede söz alan olmadı.</w:t>
      </w:r>
    </w:p>
    <w:p w14:paraId="03DD6CDA" w14:textId="77777777" w:rsidR="00360459" w:rsidRDefault="00360459" w:rsidP="00360459">
      <w:pPr>
        <w:pStyle w:val="ListeParagraf"/>
        <w:tabs>
          <w:tab w:val="left" w:pos="426"/>
        </w:tabs>
        <w:spacing w:after="0" w:line="240" w:lineRule="auto"/>
        <w:ind w:left="1776"/>
        <w:rPr>
          <w:rFonts w:ascii="Times New Roman" w:hAnsi="Times New Roman" w:cs="Times New Roman"/>
          <w:b/>
          <w:sz w:val="24"/>
          <w:szCs w:val="24"/>
          <w:u w:val="single"/>
        </w:rPr>
      </w:pPr>
    </w:p>
    <w:p w14:paraId="0CDA8A8D" w14:textId="1126AC70" w:rsidR="00360459" w:rsidRPr="008F7E33" w:rsidRDefault="00360459" w:rsidP="00360459">
      <w:pPr>
        <w:pStyle w:val="ListeParagraf"/>
        <w:tabs>
          <w:tab w:val="left" w:pos="426"/>
        </w:tabs>
        <w:spacing w:after="0" w:line="24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DENETİM</w:t>
      </w:r>
      <w:r w:rsidRPr="008F7E33">
        <w:rPr>
          <w:rFonts w:ascii="Times New Roman" w:hAnsi="Times New Roman" w:cs="Times New Roman"/>
          <w:b/>
          <w:sz w:val="24"/>
          <w:szCs w:val="24"/>
          <w:u w:val="single"/>
        </w:rPr>
        <w:t xml:space="preserve"> KURULU (ASİL)</w:t>
      </w:r>
      <w:r w:rsidRPr="008F7E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F7E33">
        <w:rPr>
          <w:rFonts w:ascii="Times New Roman" w:hAnsi="Times New Roman" w:cs="Times New Roman"/>
          <w:b/>
          <w:sz w:val="24"/>
          <w:szCs w:val="24"/>
        </w:rPr>
        <w:t xml:space="preserve">      </w:t>
      </w:r>
      <w:r w:rsidRPr="00360459">
        <w:rPr>
          <w:rFonts w:ascii="Times New Roman" w:hAnsi="Times New Roman" w:cs="Times New Roman"/>
          <w:b/>
          <w:sz w:val="24"/>
          <w:szCs w:val="24"/>
          <w:u w:val="single"/>
        </w:rPr>
        <w:t xml:space="preserve"> </w:t>
      </w:r>
      <w:r w:rsidRPr="00360459">
        <w:rPr>
          <w:rFonts w:ascii="Times New Roman" w:hAnsi="Times New Roman" w:cs="Times New Roman"/>
          <w:b/>
          <w:sz w:val="24"/>
          <w:szCs w:val="24"/>
          <w:u w:val="single"/>
        </w:rPr>
        <w:t>DENETİM</w:t>
      </w:r>
      <w:r w:rsidRPr="008F7E33">
        <w:rPr>
          <w:rFonts w:ascii="Times New Roman" w:hAnsi="Times New Roman" w:cs="Times New Roman"/>
          <w:b/>
          <w:sz w:val="24"/>
          <w:szCs w:val="24"/>
          <w:u w:val="single"/>
        </w:rPr>
        <w:t xml:space="preserve"> KURULU YEDEK;</w:t>
      </w:r>
    </w:p>
    <w:p w14:paraId="370207DC" w14:textId="77777777" w:rsidR="00360459" w:rsidRPr="00360459" w:rsidRDefault="00360459" w:rsidP="00360459">
      <w:pPr>
        <w:pStyle w:val="ListeParagraf"/>
        <w:tabs>
          <w:tab w:val="left" w:pos="426"/>
        </w:tabs>
        <w:spacing w:after="0" w:line="240" w:lineRule="auto"/>
        <w:ind w:left="1776"/>
        <w:jc w:val="both"/>
        <w:rPr>
          <w:rFonts w:ascii="Times New Roman" w:hAnsi="Times New Roman" w:cs="Times New Roman"/>
          <w:sz w:val="24"/>
          <w:szCs w:val="24"/>
        </w:rPr>
      </w:pPr>
    </w:p>
    <w:tbl>
      <w:tblPr>
        <w:tblStyle w:val="TabloKlavuzu"/>
        <w:tblW w:w="9966" w:type="dxa"/>
        <w:tblInd w:w="-142" w:type="dxa"/>
        <w:tblLook w:val="04A0" w:firstRow="1" w:lastRow="0" w:firstColumn="1" w:lastColumn="0" w:noHBand="0" w:noVBand="1"/>
      </w:tblPr>
      <w:tblGrid>
        <w:gridCol w:w="667"/>
        <w:gridCol w:w="3728"/>
        <w:gridCol w:w="850"/>
        <w:gridCol w:w="709"/>
        <w:gridCol w:w="4012"/>
      </w:tblGrid>
      <w:tr w:rsidR="00360459" w14:paraId="0C04731A" w14:textId="77777777" w:rsidTr="00D03486">
        <w:tc>
          <w:tcPr>
            <w:tcW w:w="667" w:type="dxa"/>
          </w:tcPr>
          <w:p w14:paraId="63F44515" w14:textId="77777777" w:rsidR="00360459" w:rsidRDefault="00360459" w:rsidP="00D03486">
            <w:pPr>
              <w:tabs>
                <w:tab w:val="left" w:pos="426"/>
              </w:tabs>
              <w:jc w:val="both"/>
              <w:rPr>
                <w:rFonts w:ascii="Times New Roman" w:hAnsi="Times New Roman" w:cs="Times New Roman"/>
                <w:sz w:val="24"/>
                <w:szCs w:val="24"/>
              </w:rPr>
            </w:pPr>
            <w:r>
              <w:rPr>
                <w:rFonts w:ascii="Times New Roman" w:hAnsi="Times New Roman" w:cs="Times New Roman"/>
                <w:sz w:val="24"/>
                <w:szCs w:val="24"/>
              </w:rPr>
              <w:t>Sıra</w:t>
            </w:r>
          </w:p>
        </w:tc>
        <w:tc>
          <w:tcPr>
            <w:tcW w:w="3728" w:type="dxa"/>
          </w:tcPr>
          <w:p w14:paraId="2D0B1F61" w14:textId="77777777" w:rsidR="00360459" w:rsidRDefault="00360459" w:rsidP="00D03486">
            <w:pPr>
              <w:tabs>
                <w:tab w:val="left" w:pos="426"/>
              </w:tabs>
              <w:jc w:val="both"/>
              <w:rPr>
                <w:rFonts w:ascii="Times New Roman" w:hAnsi="Times New Roman" w:cs="Times New Roman"/>
                <w:sz w:val="24"/>
                <w:szCs w:val="24"/>
              </w:rPr>
            </w:pPr>
            <w:r>
              <w:rPr>
                <w:rFonts w:ascii="Times New Roman" w:hAnsi="Times New Roman" w:cs="Times New Roman"/>
                <w:sz w:val="24"/>
                <w:szCs w:val="24"/>
              </w:rPr>
              <w:t>Ad-SOYAD</w:t>
            </w:r>
          </w:p>
        </w:tc>
        <w:tc>
          <w:tcPr>
            <w:tcW w:w="850" w:type="dxa"/>
          </w:tcPr>
          <w:p w14:paraId="1EBFA388" w14:textId="77777777" w:rsidR="00360459" w:rsidRDefault="00360459" w:rsidP="00D03486">
            <w:pPr>
              <w:tabs>
                <w:tab w:val="left" w:pos="426"/>
              </w:tabs>
              <w:jc w:val="both"/>
              <w:rPr>
                <w:rFonts w:ascii="Times New Roman" w:hAnsi="Times New Roman" w:cs="Times New Roman"/>
                <w:sz w:val="24"/>
                <w:szCs w:val="24"/>
              </w:rPr>
            </w:pPr>
          </w:p>
        </w:tc>
        <w:tc>
          <w:tcPr>
            <w:tcW w:w="709" w:type="dxa"/>
          </w:tcPr>
          <w:p w14:paraId="38F16356" w14:textId="77777777" w:rsidR="00360459" w:rsidRDefault="00360459" w:rsidP="00D03486">
            <w:pPr>
              <w:tabs>
                <w:tab w:val="left" w:pos="426"/>
              </w:tabs>
              <w:jc w:val="both"/>
              <w:rPr>
                <w:rFonts w:ascii="Times New Roman" w:hAnsi="Times New Roman" w:cs="Times New Roman"/>
                <w:sz w:val="24"/>
                <w:szCs w:val="24"/>
              </w:rPr>
            </w:pPr>
            <w:r>
              <w:rPr>
                <w:rFonts w:ascii="Times New Roman" w:hAnsi="Times New Roman" w:cs="Times New Roman"/>
                <w:sz w:val="24"/>
                <w:szCs w:val="24"/>
              </w:rPr>
              <w:t>Sıra</w:t>
            </w:r>
          </w:p>
        </w:tc>
        <w:tc>
          <w:tcPr>
            <w:tcW w:w="4012" w:type="dxa"/>
          </w:tcPr>
          <w:p w14:paraId="1F7CA64C" w14:textId="77777777" w:rsidR="00360459" w:rsidRDefault="00360459" w:rsidP="00D03486">
            <w:pPr>
              <w:tabs>
                <w:tab w:val="left" w:pos="426"/>
              </w:tabs>
              <w:jc w:val="both"/>
              <w:rPr>
                <w:rFonts w:ascii="Times New Roman" w:hAnsi="Times New Roman" w:cs="Times New Roman"/>
                <w:sz w:val="24"/>
                <w:szCs w:val="24"/>
              </w:rPr>
            </w:pPr>
            <w:r>
              <w:rPr>
                <w:rFonts w:ascii="Times New Roman" w:hAnsi="Times New Roman" w:cs="Times New Roman"/>
                <w:sz w:val="24"/>
                <w:szCs w:val="24"/>
              </w:rPr>
              <w:t>Ad-SOYAD</w:t>
            </w:r>
          </w:p>
        </w:tc>
      </w:tr>
      <w:tr w:rsidR="00360459" w14:paraId="5EF92447" w14:textId="77777777" w:rsidTr="00D03486">
        <w:tc>
          <w:tcPr>
            <w:tcW w:w="667" w:type="dxa"/>
          </w:tcPr>
          <w:p w14:paraId="21C0567B" w14:textId="77777777" w:rsidR="00360459" w:rsidRPr="00F513CF" w:rsidRDefault="00360459" w:rsidP="00D03486">
            <w:pPr>
              <w:pStyle w:val="ListeParagraf"/>
              <w:tabs>
                <w:tab w:val="left" w:pos="426"/>
              </w:tabs>
              <w:ind w:left="30"/>
              <w:rPr>
                <w:rFonts w:ascii="Times New Roman" w:hAnsi="Times New Roman" w:cs="Times New Roman"/>
                <w:sz w:val="24"/>
                <w:szCs w:val="24"/>
              </w:rPr>
            </w:pPr>
            <w:r>
              <w:rPr>
                <w:rFonts w:ascii="Times New Roman" w:hAnsi="Times New Roman" w:cs="Times New Roman"/>
                <w:sz w:val="24"/>
                <w:szCs w:val="24"/>
              </w:rPr>
              <w:t>1</w:t>
            </w:r>
          </w:p>
        </w:tc>
        <w:tc>
          <w:tcPr>
            <w:tcW w:w="3728" w:type="dxa"/>
          </w:tcPr>
          <w:p w14:paraId="6AC282B3" w14:textId="77777777" w:rsidR="00360459" w:rsidRDefault="00360459" w:rsidP="00D03486">
            <w:pPr>
              <w:tabs>
                <w:tab w:val="left" w:pos="426"/>
              </w:tabs>
              <w:jc w:val="both"/>
              <w:rPr>
                <w:rFonts w:ascii="Times New Roman" w:hAnsi="Times New Roman" w:cs="Times New Roman"/>
                <w:sz w:val="24"/>
                <w:szCs w:val="24"/>
              </w:rPr>
            </w:pPr>
          </w:p>
        </w:tc>
        <w:tc>
          <w:tcPr>
            <w:tcW w:w="850" w:type="dxa"/>
          </w:tcPr>
          <w:p w14:paraId="431CFAF3" w14:textId="77777777" w:rsidR="00360459" w:rsidRDefault="00360459" w:rsidP="00D03486">
            <w:pPr>
              <w:tabs>
                <w:tab w:val="left" w:pos="426"/>
              </w:tabs>
              <w:jc w:val="both"/>
              <w:rPr>
                <w:rFonts w:ascii="Times New Roman" w:hAnsi="Times New Roman" w:cs="Times New Roman"/>
                <w:sz w:val="24"/>
                <w:szCs w:val="24"/>
              </w:rPr>
            </w:pPr>
          </w:p>
        </w:tc>
        <w:tc>
          <w:tcPr>
            <w:tcW w:w="709" w:type="dxa"/>
          </w:tcPr>
          <w:p w14:paraId="49D401A9" w14:textId="77777777" w:rsidR="00360459" w:rsidRDefault="00360459" w:rsidP="00D03486">
            <w:pPr>
              <w:tabs>
                <w:tab w:val="left" w:pos="426"/>
              </w:tabs>
              <w:jc w:val="both"/>
              <w:rPr>
                <w:rFonts w:ascii="Times New Roman" w:hAnsi="Times New Roman" w:cs="Times New Roman"/>
                <w:sz w:val="24"/>
                <w:szCs w:val="24"/>
              </w:rPr>
            </w:pPr>
            <w:r>
              <w:rPr>
                <w:rFonts w:ascii="Times New Roman" w:hAnsi="Times New Roman" w:cs="Times New Roman"/>
                <w:sz w:val="24"/>
                <w:szCs w:val="24"/>
              </w:rPr>
              <w:t>1</w:t>
            </w:r>
          </w:p>
        </w:tc>
        <w:tc>
          <w:tcPr>
            <w:tcW w:w="4012" w:type="dxa"/>
          </w:tcPr>
          <w:p w14:paraId="655091E0" w14:textId="77777777" w:rsidR="00360459" w:rsidRDefault="00360459" w:rsidP="00D03486">
            <w:pPr>
              <w:tabs>
                <w:tab w:val="left" w:pos="426"/>
              </w:tabs>
              <w:jc w:val="both"/>
              <w:rPr>
                <w:rFonts w:ascii="Times New Roman" w:hAnsi="Times New Roman" w:cs="Times New Roman"/>
                <w:sz w:val="24"/>
                <w:szCs w:val="24"/>
              </w:rPr>
            </w:pPr>
          </w:p>
        </w:tc>
      </w:tr>
      <w:tr w:rsidR="00360459" w14:paraId="2672EE7C" w14:textId="77777777" w:rsidTr="00D03486">
        <w:tc>
          <w:tcPr>
            <w:tcW w:w="667" w:type="dxa"/>
          </w:tcPr>
          <w:p w14:paraId="16F192D5" w14:textId="77777777" w:rsidR="00360459" w:rsidRPr="00F513CF" w:rsidRDefault="00360459" w:rsidP="00D03486">
            <w:pPr>
              <w:pStyle w:val="ListeParagraf"/>
              <w:tabs>
                <w:tab w:val="left" w:pos="426"/>
              </w:tabs>
              <w:ind w:left="-112"/>
              <w:rPr>
                <w:rFonts w:ascii="Times New Roman" w:hAnsi="Times New Roman" w:cs="Times New Roman"/>
                <w:sz w:val="24"/>
                <w:szCs w:val="24"/>
              </w:rPr>
            </w:pPr>
            <w:r>
              <w:rPr>
                <w:rFonts w:ascii="Times New Roman" w:hAnsi="Times New Roman" w:cs="Times New Roman"/>
                <w:sz w:val="24"/>
                <w:szCs w:val="24"/>
              </w:rPr>
              <w:t xml:space="preserve">  2</w:t>
            </w:r>
          </w:p>
        </w:tc>
        <w:tc>
          <w:tcPr>
            <w:tcW w:w="3728" w:type="dxa"/>
          </w:tcPr>
          <w:p w14:paraId="4C9AC374" w14:textId="77777777" w:rsidR="00360459" w:rsidRDefault="00360459" w:rsidP="00D03486">
            <w:pPr>
              <w:tabs>
                <w:tab w:val="left" w:pos="426"/>
              </w:tabs>
              <w:jc w:val="both"/>
              <w:rPr>
                <w:rFonts w:ascii="Times New Roman" w:hAnsi="Times New Roman" w:cs="Times New Roman"/>
                <w:sz w:val="24"/>
                <w:szCs w:val="24"/>
              </w:rPr>
            </w:pPr>
          </w:p>
        </w:tc>
        <w:tc>
          <w:tcPr>
            <w:tcW w:w="850" w:type="dxa"/>
          </w:tcPr>
          <w:p w14:paraId="68491D51" w14:textId="77777777" w:rsidR="00360459" w:rsidRDefault="00360459" w:rsidP="00D03486">
            <w:pPr>
              <w:tabs>
                <w:tab w:val="left" w:pos="426"/>
              </w:tabs>
              <w:jc w:val="both"/>
              <w:rPr>
                <w:rFonts w:ascii="Times New Roman" w:hAnsi="Times New Roman" w:cs="Times New Roman"/>
                <w:sz w:val="24"/>
                <w:szCs w:val="24"/>
              </w:rPr>
            </w:pPr>
          </w:p>
        </w:tc>
        <w:tc>
          <w:tcPr>
            <w:tcW w:w="709" w:type="dxa"/>
          </w:tcPr>
          <w:p w14:paraId="57F6A702" w14:textId="77777777" w:rsidR="00360459" w:rsidRDefault="00360459" w:rsidP="00D0348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p>
        </w:tc>
        <w:tc>
          <w:tcPr>
            <w:tcW w:w="4012" w:type="dxa"/>
          </w:tcPr>
          <w:p w14:paraId="2C71D7DC" w14:textId="77777777" w:rsidR="00360459" w:rsidRDefault="00360459" w:rsidP="00D03486">
            <w:pPr>
              <w:tabs>
                <w:tab w:val="left" w:pos="426"/>
              </w:tabs>
              <w:jc w:val="both"/>
              <w:rPr>
                <w:rFonts w:ascii="Times New Roman" w:hAnsi="Times New Roman" w:cs="Times New Roman"/>
                <w:sz w:val="24"/>
                <w:szCs w:val="24"/>
              </w:rPr>
            </w:pPr>
          </w:p>
        </w:tc>
      </w:tr>
      <w:tr w:rsidR="00360459" w14:paraId="419C9A95" w14:textId="77777777" w:rsidTr="00D03486">
        <w:tc>
          <w:tcPr>
            <w:tcW w:w="667" w:type="dxa"/>
          </w:tcPr>
          <w:p w14:paraId="2233E38A" w14:textId="77777777" w:rsidR="00360459" w:rsidRPr="00F513CF" w:rsidRDefault="00360459" w:rsidP="00D03486">
            <w:pPr>
              <w:tabs>
                <w:tab w:val="left" w:pos="426"/>
              </w:tabs>
              <w:rPr>
                <w:rFonts w:ascii="Times New Roman" w:hAnsi="Times New Roman" w:cs="Times New Roman"/>
                <w:sz w:val="24"/>
                <w:szCs w:val="24"/>
              </w:rPr>
            </w:pPr>
            <w:r w:rsidRPr="00F513CF">
              <w:rPr>
                <w:rFonts w:ascii="Times New Roman" w:hAnsi="Times New Roman" w:cs="Times New Roman"/>
                <w:sz w:val="24"/>
                <w:szCs w:val="24"/>
              </w:rPr>
              <w:t>3</w:t>
            </w:r>
          </w:p>
        </w:tc>
        <w:tc>
          <w:tcPr>
            <w:tcW w:w="3728" w:type="dxa"/>
          </w:tcPr>
          <w:p w14:paraId="3BACEC77" w14:textId="77777777" w:rsidR="00360459" w:rsidRDefault="00360459" w:rsidP="00D03486">
            <w:pPr>
              <w:tabs>
                <w:tab w:val="left" w:pos="426"/>
              </w:tabs>
              <w:jc w:val="both"/>
              <w:rPr>
                <w:rFonts w:ascii="Times New Roman" w:hAnsi="Times New Roman" w:cs="Times New Roman"/>
                <w:sz w:val="24"/>
                <w:szCs w:val="24"/>
              </w:rPr>
            </w:pPr>
          </w:p>
        </w:tc>
        <w:tc>
          <w:tcPr>
            <w:tcW w:w="850" w:type="dxa"/>
          </w:tcPr>
          <w:p w14:paraId="73F86812" w14:textId="77777777" w:rsidR="00360459" w:rsidRDefault="00360459" w:rsidP="00D03486">
            <w:pPr>
              <w:tabs>
                <w:tab w:val="left" w:pos="426"/>
              </w:tabs>
              <w:jc w:val="both"/>
              <w:rPr>
                <w:rFonts w:ascii="Times New Roman" w:hAnsi="Times New Roman" w:cs="Times New Roman"/>
                <w:sz w:val="24"/>
                <w:szCs w:val="24"/>
              </w:rPr>
            </w:pPr>
          </w:p>
        </w:tc>
        <w:tc>
          <w:tcPr>
            <w:tcW w:w="709" w:type="dxa"/>
          </w:tcPr>
          <w:p w14:paraId="1BBD6863" w14:textId="77777777" w:rsidR="00360459" w:rsidRDefault="00360459" w:rsidP="00D03486">
            <w:pPr>
              <w:tabs>
                <w:tab w:val="left" w:pos="426"/>
              </w:tabs>
              <w:jc w:val="both"/>
              <w:rPr>
                <w:rFonts w:ascii="Times New Roman" w:hAnsi="Times New Roman" w:cs="Times New Roman"/>
                <w:sz w:val="24"/>
                <w:szCs w:val="24"/>
              </w:rPr>
            </w:pPr>
            <w:r>
              <w:rPr>
                <w:rFonts w:ascii="Times New Roman" w:hAnsi="Times New Roman" w:cs="Times New Roman"/>
                <w:sz w:val="24"/>
                <w:szCs w:val="24"/>
              </w:rPr>
              <w:t>3</w:t>
            </w:r>
          </w:p>
        </w:tc>
        <w:tc>
          <w:tcPr>
            <w:tcW w:w="4012" w:type="dxa"/>
          </w:tcPr>
          <w:p w14:paraId="4C5A5C88" w14:textId="77777777" w:rsidR="00360459" w:rsidRDefault="00360459" w:rsidP="00D03486">
            <w:pPr>
              <w:tabs>
                <w:tab w:val="left" w:pos="426"/>
              </w:tabs>
              <w:jc w:val="both"/>
              <w:rPr>
                <w:rFonts w:ascii="Times New Roman" w:hAnsi="Times New Roman" w:cs="Times New Roman"/>
                <w:sz w:val="24"/>
                <w:szCs w:val="24"/>
              </w:rPr>
            </w:pPr>
          </w:p>
        </w:tc>
      </w:tr>
      <w:tr w:rsidR="00360459" w14:paraId="330AB34C" w14:textId="77777777" w:rsidTr="00D03486">
        <w:tc>
          <w:tcPr>
            <w:tcW w:w="667" w:type="dxa"/>
          </w:tcPr>
          <w:p w14:paraId="2FE3236A" w14:textId="77777777" w:rsidR="00360459" w:rsidRPr="00F513CF" w:rsidRDefault="00360459" w:rsidP="00D03486">
            <w:pPr>
              <w:tabs>
                <w:tab w:val="left" w:pos="426"/>
              </w:tabs>
              <w:rPr>
                <w:rFonts w:ascii="Times New Roman" w:hAnsi="Times New Roman" w:cs="Times New Roman"/>
                <w:sz w:val="24"/>
                <w:szCs w:val="24"/>
              </w:rPr>
            </w:pPr>
            <w:r w:rsidRPr="00F513CF">
              <w:rPr>
                <w:rFonts w:ascii="Times New Roman" w:hAnsi="Times New Roman" w:cs="Times New Roman"/>
                <w:sz w:val="24"/>
                <w:szCs w:val="24"/>
              </w:rPr>
              <w:t>4</w:t>
            </w:r>
          </w:p>
        </w:tc>
        <w:tc>
          <w:tcPr>
            <w:tcW w:w="3728" w:type="dxa"/>
          </w:tcPr>
          <w:p w14:paraId="37D278D1" w14:textId="77777777" w:rsidR="00360459" w:rsidRDefault="00360459" w:rsidP="00D03486">
            <w:pPr>
              <w:tabs>
                <w:tab w:val="left" w:pos="426"/>
              </w:tabs>
              <w:jc w:val="both"/>
              <w:rPr>
                <w:rFonts w:ascii="Times New Roman" w:hAnsi="Times New Roman" w:cs="Times New Roman"/>
                <w:sz w:val="24"/>
                <w:szCs w:val="24"/>
              </w:rPr>
            </w:pPr>
          </w:p>
        </w:tc>
        <w:tc>
          <w:tcPr>
            <w:tcW w:w="850" w:type="dxa"/>
          </w:tcPr>
          <w:p w14:paraId="2071C591" w14:textId="77777777" w:rsidR="00360459" w:rsidRDefault="00360459" w:rsidP="00D03486">
            <w:pPr>
              <w:tabs>
                <w:tab w:val="left" w:pos="426"/>
              </w:tabs>
              <w:jc w:val="both"/>
              <w:rPr>
                <w:rFonts w:ascii="Times New Roman" w:hAnsi="Times New Roman" w:cs="Times New Roman"/>
                <w:sz w:val="24"/>
                <w:szCs w:val="24"/>
              </w:rPr>
            </w:pPr>
          </w:p>
        </w:tc>
        <w:tc>
          <w:tcPr>
            <w:tcW w:w="709" w:type="dxa"/>
          </w:tcPr>
          <w:p w14:paraId="47B504C5" w14:textId="77777777" w:rsidR="00360459" w:rsidRDefault="00360459" w:rsidP="00D03486">
            <w:pPr>
              <w:tabs>
                <w:tab w:val="left" w:pos="426"/>
              </w:tabs>
              <w:jc w:val="both"/>
              <w:rPr>
                <w:rFonts w:ascii="Times New Roman" w:hAnsi="Times New Roman" w:cs="Times New Roman"/>
                <w:sz w:val="24"/>
                <w:szCs w:val="24"/>
              </w:rPr>
            </w:pPr>
            <w:r>
              <w:rPr>
                <w:rFonts w:ascii="Times New Roman" w:hAnsi="Times New Roman" w:cs="Times New Roman"/>
                <w:sz w:val="24"/>
                <w:szCs w:val="24"/>
              </w:rPr>
              <w:t>4</w:t>
            </w:r>
          </w:p>
        </w:tc>
        <w:tc>
          <w:tcPr>
            <w:tcW w:w="4012" w:type="dxa"/>
          </w:tcPr>
          <w:p w14:paraId="0684E325" w14:textId="77777777" w:rsidR="00360459" w:rsidRDefault="00360459" w:rsidP="00D03486">
            <w:pPr>
              <w:tabs>
                <w:tab w:val="left" w:pos="426"/>
              </w:tabs>
              <w:jc w:val="both"/>
              <w:rPr>
                <w:rFonts w:ascii="Times New Roman" w:hAnsi="Times New Roman" w:cs="Times New Roman"/>
                <w:sz w:val="24"/>
                <w:szCs w:val="24"/>
              </w:rPr>
            </w:pPr>
          </w:p>
        </w:tc>
      </w:tr>
      <w:tr w:rsidR="00360459" w14:paraId="4EEE76DD" w14:textId="77777777" w:rsidTr="00D03486">
        <w:tc>
          <w:tcPr>
            <w:tcW w:w="667" w:type="dxa"/>
          </w:tcPr>
          <w:p w14:paraId="3C8D2E92" w14:textId="77777777" w:rsidR="00360459" w:rsidRPr="00F513CF" w:rsidRDefault="00360459" w:rsidP="00D03486">
            <w:pPr>
              <w:tabs>
                <w:tab w:val="left" w:pos="426"/>
              </w:tabs>
              <w:rPr>
                <w:rFonts w:ascii="Times New Roman" w:hAnsi="Times New Roman" w:cs="Times New Roman"/>
                <w:sz w:val="24"/>
                <w:szCs w:val="24"/>
              </w:rPr>
            </w:pPr>
            <w:r>
              <w:rPr>
                <w:rFonts w:ascii="Times New Roman" w:hAnsi="Times New Roman" w:cs="Times New Roman"/>
                <w:sz w:val="24"/>
                <w:szCs w:val="24"/>
              </w:rPr>
              <w:t>5</w:t>
            </w:r>
          </w:p>
        </w:tc>
        <w:tc>
          <w:tcPr>
            <w:tcW w:w="3728" w:type="dxa"/>
          </w:tcPr>
          <w:p w14:paraId="0F406737" w14:textId="77777777" w:rsidR="00360459" w:rsidRDefault="00360459" w:rsidP="00D03486">
            <w:pPr>
              <w:tabs>
                <w:tab w:val="left" w:pos="426"/>
              </w:tabs>
              <w:jc w:val="both"/>
              <w:rPr>
                <w:rFonts w:ascii="Times New Roman" w:hAnsi="Times New Roman" w:cs="Times New Roman"/>
                <w:sz w:val="24"/>
                <w:szCs w:val="24"/>
              </w:rPr>
            </w:pPr>
          </w:p>
        </w:tc>
        <w:tc>
          <w:tcPr>
            <w:tcW w:w="850" w:type="dxa"/>
          </w:tcPr>
          <w:p w14:paraId="34C46A18" w14:textId="77777777" w:rsidR="00360459" w:rsidRDefault="00360459" w:rsidP="00D03486">
            <w:pPr>
              <w:tabs>
                <w:tab w:val="left" w:pos="426"/>
              </w:tabs>
              <w:jc w:val="both"/>
              <w:rPr>
                <w:rFonts w:ascii="Times New Roman" w:hAnsi="Times New Roman" w:cs="Times New Roman"/>
                <w:sz w:val="24"/>
                <w:szCs w:val="24"/>
              </w:rPr>
            </w:pPr>
          </w:p>
        </w:tc>
        <w:tc>
          <w:tcPr>
            <w:tcW w:w="709" w:type="dxa"/>
          </w:tcPr>
          <w:p w14:paraId="6E26EEA3" w14:textId="77777777" w:rsidR="00360459" w:rsidRDefault="00360459" w:rsidP="00D03486">
            <w:pPr>
              <w:tabs>
                <w:tab w:val="left" w:pos="426"/>
              </w:tabs>
              <w:jc w:val="both"/>
              <w:rPr>
                <w:rFonts w:ascii="Times New Roman" w:hAnsi="Times New Roman" w:cs="Times New Roman"/>
                <w:sz w:val="24"/>
                <w:szCs w:val="24"/>
              </w:rPr>
            </w:pPr>
            <w:r>
              <w:rPr>
                <w:rFonts w:ascii="Times New Roman" w:hAnsi="Times New Roman" w:cs="Times New Roman"/>
                <w:sz w:val="24"/>
                <w:szCs w:val="24"/>
              </w:rPr>
              <w:t>5</w:t>
            </w:r>
          </w:p>
        </w:tc>
        <w:tc>
          <w:tcPr>
            <w:tcW w:w="4012" w:type="dxa"/>
          </w:tcPr>
          <w:p w14:paraId="669DCDD6" w14:textId="77777777" w:rsidR="00360459" w:rsidRDefault="00360459" w:rsidP="00D03486">
            <w:pPr>
              <w:tabs>
                <w:tab w:val="left" w:pos="426"/>
              </w:tabs>
              <w:jc w:val="both"/>
              <w:rPr>
                <w:rFonts w:ascii="Times New Roman" w:hAnsi="Times New Roman" w:cs="Times New Roman"/>
                <w:sz w:val="24"/>
                <w:szCs w:val="24"/>
              </w:rPr>
            </w:pPr>
          </w:p>
        </w:tc>
      </w:tr>
    </w:tbl>
    <w:p w14:paraId="2D52DA3F" w14:textId="77777777" w:rsidR="00360459" w:rsidRPr="00360459" w:rsidRDefault="00360459" w:rsidP="00360459">
      <w:pPr>
        <w:pStyle w:val="ListeParagraf"/>
        <w:tabs>
          <w:tab w:val="left" w:pos="426"/>
        </w:tabs>
        <w:spacing w:after="0" w:line="240" w:lineRule="auto"/>
        <w:ind w:left="1776"/>
        <w:jc w:val="both"/>
        <w:rPr>
          <w:rFonts w:ascii="Times New Roman" w:hAnsi="Times New Roman" w:cs="Times New Roman"/>
          <w:sz w:val="24"/>
          <w:szCs w:val="24"/>
        </w:rPr>
      </w:pPr>
    </w:p>
    <w:p w14:paraId="5FDC28D1" w14:textId="4DDA3043" w:rsidR="000F13C9" w:rsidRPr="00D63480" w:rsidRDefault="000F13C9" w:rsidP="00D63480">
      <w:pPr>
        <w:pStyle w:val="GvdeMetni"/>
        <w:tabs>
          <w:tab w:val="left" w:pos="426"/>
        </w:tabs>
        <w:ind w:left="-142" w:right="0" w:firstLine="426"/>
        <w:rPr>
          <w:szCs w:val="24"/>
        </w:rPr>
      </w:pPr>
    </w:p>
    <w:p w14:paraId="575C59E4" w14:textId="77777777" w:rsidR="00360459" w:rsidRPr="00D63480" w:rsidRDefault="006E4B64" w:rsidP="00360459">
      <w:pPr>
        <w:pStyle w:val="GvdeMetni"/>
        <w:tabs>
          <w:tab w:val="left" w:pos="426"/>
        </w:tabs>
        <w:ind w:left="-142" w:right="0" w:firstLine="426"/>
        <w:rPr>
          <w:szCs w:val="24"/>
        </w:rPr>
      </w:pPr>
      <w:r w:rsidRPr="00D63480">
        <w:rPr>
          <w:szCs w:val="24"/>
        </w:rPr>
        <w:t xml:space="preserve">Denetim </w:t>
      </w:r>
      <w:r w:rsidR="00360459" w:rsidRPr="00D63480">
        <w:rPr>
          <w:szCs w:val="24"/>
        </w:rPr>
        <w:t>Kurulu (Asil) ve (Yedek) üyeli</w:t>
      </w:r>
      <w:r w:rsidR="00360459">
        <w:rPr>
          <w:szCs w:val="24"/>
        </w:rPr>
        <w:t xml:space="preserve">klerine yukarıda adı, soyadı bulunan </w:t>
      </w:r>
      <w:r w:rsidR="00360459" w:rsidRPr="00D63480">
        <w:rPr>
          <w:szCs w:val="24"/>
        </w:rPr>
        <w:t xml:space="preserve">üyeler 5 (beş) asil ve 5 (beş) yedek, olmak üzere 4 (dört) yıllığına görev yapmak üzere </w:t>
      </w:r>
      <w:r w:rsidR="00360459">
        <w:rPr>
          <w:szCs w:val="24"/>
        </w:rPr>
        <w:t xml:space="preserve">genel kurulun oylamasına sunuldu </w:t>
      </w:r>
      <w:r w:rsidR="00360459" w:rsidRPr="000140D9">
        <w:rPr>
          <w:color w:val="000000"/>
          <w:szCs w:val="24"/>
          <w:shd w:val="clear" w:color="auto" w:fill="FFFFFF"/>
        </w:rPr>
        <w:t xml:space="preserve">.......... </w:t>
      </w:r>
      <w:r w:rsidR="00360459">
        <w:rPr>
          <w:color w:val="000000"/>
          <w:szCs w:val="24"/>
          <w:shd w:val="clear" w:color="auto" w:fill="FFFFFF"/>
        </w:rPr>
        <w:t>lehte oy,  ……. Aleyhte oy,  …….çekimser oya</w:t>
      </w:r>
      <w:r w:rsidR="00360459" w:rsidRPr="000140D9">
        <w:rPr>
          <w:color w:val="000000"/>
          <w:szCs w:val="24"/>
          <w:shd w:val="clear" w:color="auto" w:fill="FFFFFF"/>
        </w:rPr>
        <w:t xml:space="preserve"> karşılık ......... oybirliğiyle/</w:t>
      </w:r>
      <w:r w:rsidR="00360459">
        <w:rPr>
          <w:color w:val="000000"/>
          <w:szCs w:val="24"/>
          <w:shd w:val="clear" w:color="auto" w:fill="FFFFFF"/>
        </w:rPr>
        <w:t>oyçokluğuyla seçildi.</w:t>
      </w:r>
    </w:p>
    <w:p w14:paraId="467A59E0" w14:textId="4D0BC39E" w:rsidR="006E4B64" w:rsidRPr="00D63480" w:rsidRDefault="006E4B64" w:rsidP="00D63480">
      <w:pPr>
        <w:pStyle w:val="GvdeMetni"/>
        <w:tabs>
          <w:tab w:val="left" w:pos="426"/>
        </w:tabs>
        <w:ind w:left="-142" w:right="0" w:firstLine="426"/>
        <w:rPr>
          <w:szCs w:val="24"/>
        </w:rPr>
      </w:pPr>
    </w:p>
    <w:p w14:paraId="0BFD9A9E" w14:textId="59F8A412" w:rsidR="006E4B64" w:rsidRPr="00D63480" w:rsidRDefault="006E4B64" w:rsidP="00D63480">
      <w:pPr>
        <w:pStyle w:val="GvdeMetni"/>
        <w:tabs>
          <w:tab w:val="left" w:pos="426"/>
        </w:tabs>
        <w:ind w:left="-142" w:right="0" w:firstLine="426"/>
        <w:rPr>
          <w:szCs w:val="24"/>
        </w:rPr>
      </w:pPr>
    </w:p>
    <w:p w14:paraId="48E203F3" w14:textId="28BE3DA5" w:rsidR="004D4966" w:rsidRPr="00360459" w:rsidRDefault="006F5135" w:rsidP="00360459">
      <w:pPr>
        <w:pStyle w:val="GvdeMetni"/>
        <w:numPr>
          <w:ilvl w:val="0"/>
          <w:numId w:val="9"/>
        </w:numPr>
        <w:tabs>
          <w:tab w:val="left" w:pos="426"/>
        </w:tabs>
        <w:ind w:left="0" w:right="0" w:firstLine="284"/>
        <w:rPr>
          <w:szCs w:val="24"/>
        </w:rPr>
      </w:pPr>
      <w:r w:rsidRPr="00D63480">
        <w:rPr>
          <w:b/>
          <w:szCs w:val="24"/>
          <w:u w:val="single"/>
        </w:rPr>
        <w:t>GÜNDEM MADDESİ</w:t>
      </w:r>
      <w:r w:rsidRPr="00D63480">
        <w:rPr>
          <w:b/>
          <w:szCs w:val="24"/>
        </w:rPr>
        <w:t xml:space="preserve"> </w:t>
      </w:r>
      <w:r w:rsidR="004D4966" w:rsidRPr="00360459">
        <w:rPr>
          <w:szCs w:val="24"/>
        </w:rPr>
        <w:t>2023 ve 2024 yıllarında Yönetim ve Denetim Kurulu aylık ücret veya hu</w:t>
      </w:r>
      <w:r w:rsidR="002B416F" w:rsidRPr="00360459">
        <w:rPr>
          <w:szCs w:val="24"/>
        </w:rPr>
        <w:t>z</w:t>
      </w:r>
      <w:r w:rsidR="004D4966" w:rsidRPr="00360459">
        <w:rPr>
          <w:szCs w:val="24"/>
        </w:rPr>
        <w:t>u</w:t>
      </w:r>
      <w:r w:rsidR="002B416F" w:rsidRPr="00360459">
        <w:rPr>
          <w:szCs w:val="24"/>
        </w:rPr>
        <w:t>r</w:t>
      </w:r>
      <w:r w:rsidR="004D4966" w:rsidRPr="00360459">
        <w:rPr>
          <w:szCs w:val="24"/>
        </w:rPr>
        <w:t xml:space="preserve"> hakkı ile yolluk ücretlerinin belirlenmesi ayrı ayrı genel kurula katılan üyelerin görüşmesine açıldı. </w:t>
      </w:r>
    </w:p>
    <w:p w14:paraId="316AEE19" w14:textId="77777777" w:rsidR="00A30D8C" w:rsidRPr="00D63480" w:rsidRDefault="00A30D8C" w:rsidP="00D63480">
      <w:pPr>
        <w:pStyle w:val="GvdeMetni"/>
        <w:tabs>
          <w:tab w:val="left" w:pos="426"/>
        </w:tabs>
        <w:ind w:left="-142" w:right="0" w:firstLine="426"/>
        <w:rPr>
          <w:szCs w:val="24"/>
        </w:rPr>
      </w:pPr>
    </w:p>
    <w:p w14:paraId="219A3E77" w14:textId="39ED266C" w:rsidR="004D4966" w:rsidRPr="00D63480" w:rsidRDefault="004D4966" w:rsidP="00D63480">
      <w:pPr>
        <w:pStyle w:val="GvdeMetni"/>
        <w:tabs>
          <w:tab w:val="left" w:pos="426"/>
        </w:tabs>
        <w:ind w:left="-142" w:right="0" w:firstLine="426"/>
        <w:rPr>
          <w:szCs w:val="24"/>
        </w:rPr>
      </w:pPr>
      <w:r w:rsidRPr="00D63480">
        <w:rPr>
          <w:szCs w:val="24"/>
        </w:rPr>
        <w:tab/>
        <w:t>Yapılan görüşme sonucunda;</w:t>
      </w:r>
    </w:p>
    <w:p w14:paraId="06C7D0BE" w14:textId="77777777" w:rsidR="004D4966" w:rsidRPr="00D63480" w:rsidRDefault="004D4966" w:rsidP="00D63480">
      <w:pPr>
        <w:pStyle w:val="GvdeMetni"/>
        <w:tabs>
          <w:tab w:val="left" w:pos="426"/>
        </w:tabs>
        <w:ind w:left="-142" w:right="0" w:firstLine="426"/>
        <w:rPr>
          <w:szCs w:val="24"/>
        </w:rPr>
      </w:pPr>
    </w:p>
    <w:p w14:paraId="5A98E6CE" w14:textId="3F9E6E2B" w:rsidR="004D4966" w:rsidRPr="00D63480" w:rsidRDefault="004D4966" w:rsidP="00D63480">
      <w:pPr>
        <w:pStyle w:val="GvdeMetni"/>
        <w:tabs>
          <w:tab w:val="left" w:pos="426"/>
        </w:tabs>
        <w:ind w:left="-142" w:right="0" w:firstLine="426"/>
        <w:rPr>
          <w:szCs w:val="24"/>
        </w:rPr>
      </w:pPr>
      <w:r w:rsidRPr="00D63480">
        <w:rPr>
          <w:szCs w:val="24"/>
        </w:rPr>
        <w:tab/>
      </w:r>
      <w:r w:rsidRPr="00D63480">
        <w:rPr>
          <w:b/>
          <w:szCs w:val="24"/>
          <w:u w:val="single"/>
        </w:rPr>
        <w:t xml:space="preserve">2023 YILI </w:t>
      </w:r>
      <w:r w:rsidRPr="00D63480">
        <w:rPr>
          <w:szCs w:val="24"/>
        </w:rPr>
        <w:t>aylık ücret ve yollukların belirlenmesi hususunda;</w:t>
      </w:r>
    </w:p>
    <w:p w14:paraId="3BF540DC" w14:textId="77777777" w:rsidR="00E45B50" w:rsidRPr="00D63480" w:rsidRDefault="00E45B50" w:rsidP="00D63480">
      <w:pPr>
        <w:pStyle w:val="GvdeMetni"/>
        <w:tabs>
          <w:tab w:val="left" w:pos="426"/>
        </w:tabs>
        <w:ind w:left="-142" w:right="0" w:firstLine="426"/>
        <w:rPr>
          <w:szCs w:val="24"/>
        </w:rPr>
      </w:pPr>
    </w:p>
    <w:tbl>
      <w:tblPr>
        <w:tblStyle w:val="TabloKlavuzu"/>
        <w:tblW w:w="7289" w:type="dxa"/>
        <w:tblInd w:w="704" w:type="dxa"/>
        <w:tblLook w:val="04A0" w:firstRow="1" w:lastRow="0" w:firstColumn="1" w:lastColumn="0" w:noHBand="0" w:noVBand="1"/>
      </w:tblPr>
      <w:tblGrid>
        <w:gridCol w:w="5259"/>
        <w:gridCol w:w="2030"/>
      </w:tblGrid>
      <w:tr w:rsidR="00E45B50" w:rsidRPr="00D63480" w14:paraId="22E4A4A1" w14:textId="77777777" w:rsidTr="00E45B50">
        <w:tc>
          <w:tcPr>
            <w:tcW w:w="5259" w:type="dxa"/>
          </w:tcPr>
          <w:p w14:paraId="7D9BE484" w14:textId="175C22C0" w:rsidR="00E45B50" w:rsidRPr="00D63480" w:rsidRDefault="00E45B50" w:rsidP="00D63480">
            <w:pPr>
              <w:pStyle w:val="GvdeMetni"/>
              <w:tabs>
                <w:tab w:val="left" w:pos="426"/>
              </w:tabs>
              <w:ind w:left="-142" w:right="0" w:firstLine="426"/>
              <w:rPr>
                <w:szCs w:val="24"/>
              </w:rPr>
            </w:pPr>
            <w:r w:rsidRPr="00D63480">
              <w:rPr>
                <w:szCs w:val="24"/>
              </w:rPr>
              <w:t>► Yönetim Kurulu Başkanına aylık (Net)</w:t>
            </w:r>
          </w:p>
        </w:tc>
        <w:tc>
          <w:tcPr>
            <w:tcW w:w="2030" w:type="dxa"/>
          </w:tcPr>
          <w:p w14:paraId="609A84C7" w14:textId="22791FB7" w:rsidR="00E45B50" w:rsidRPr="00D63480" w:rsidRDefault="00E45B50" w:rsidP="00D63480">
            <w:pPr>
              <w:pStyle w:val="GvdeMetni"/>
              <w:tabs>
                <w:tab w:val="left" w:pos="426"/>
              </w:tabs>
              <w:ind w:left="-142" w:right="0" w:firstLine="426"/>
              <w:rPr>
                <w:szCs w:val="24"/>
              </w:rPr>
            </w:pPr>
            <w:r w:rsidRPr="00D63480">
              <w:rPr>
                <w:szCs w:val="24"/>
              </w:rPr>
              <w:t>……………..-TL</w:t>
            </w:r>
          </w:p>
        </w:tc>
      </w:tr>
      <w:tr w:rsidR="00E45B50" w:rsidRPr="00D63480" w14:paraId="716871D8" w14:textId="77777777" w:rsidTr="00E45B50">
        <w:tc>
          <w:tcPr>
            <w:tcW w:w="5259" w:type="dxa"/>
          </w:tcPr>
          <w:p w14:paraId="6E55D534" w14:textId="44ADF10C" w:rsidR="00E45B50" w:rsidRPr="00D63480" w:rsidRDefault="00E45B50" w:rsidP="00D63480">
            <w:pPr>
              <w:pStyle w:val="GvdeMetni"/>
              <w:tabs>
                <w:tab w:val="left" w:pos="426"/>
              </w:tabs>
              <w:ind w:left="-142" w:right="0" w:firstLine="426"/>
              <w:rPr>
                <w:szCs w:val="24"/>
              </w:rPr>
            </w:pPr>
            <w:r w:rsidRPr="00D63480">
              <w:rPr>
                <w:szCs w:val="24"/>
              </w:rPr>
              <w:t>► Yönetim Kurulu Başkan Vekiline aylık (Net)</w:t>
            </w:r>
          </w:p>
        </w:tc>
        <w:tc>
          <w:tcPr>
            <w:tcW w:w="2030" w:type="dxa"/>
          </w:tcPr>
          <w:p w14:paraId="6DE1257F" w14:textId="71D58004" w:rsidR="00E45B50" w:rsidRPr="00D63480" w:rsidRDefault="00E45B50" w:rsidP="00D63480">
            <w:pPr>
              <w:pStyle w:val="GvdeMetni"/>
              <w:tabs>
                <w:tab w:val="left" w:pos="426"/>
              </w:tabs>
              <w:ind w:left="-142" w:right="0" w:firstLine="426"/>
              <w:rPr>
                <w:szCs w:val="24"/>
              </w:rPr>
            </w:pPr>
            <w:r w:rsidRPr="00D63480">
              <w:rPr>
                <w:szCs w:val="24"/>
              </w:rPr>
              <w:t>……………..-TL</w:t>
            </w:r>
          </w:p>
        </w:tc>
      </w:tr>
      <w:tr w:rsidR="00E45B50" w:rsidRPr="00D63480" w14:paraId="63CFB9A8" w14:textId="77777777" w:rsidTr="00E45B50">
        <w:tc>
          <w:tcPr>
            <w:tcW w:w="5259" w:type="dxa"/>
          </w:tcPr>
          <w:p w14:paraId="4F41055D" w14:textId="5CF6D395" w:rsidR="00E45B50" w:rsidRPr="00D63480" w:rsidRDefault="00E45B50" w:rsidP="00D63480">
            <w:pPr>
              <w:pStyle w:val="GvdeMetni"/>
              <w:tabs>
                <w:tab w:val="left" w:pos="426"/>
              </w:tabs>
              <w:ind w:left="-142" w:right="0" w:firstLine="426"/>
              <w:rPr>
                <w:szCs w:val="24"/>
              </w:rPr>
            </w:pPr>
            <w:r w:rsidRPr="00D63480">
              <w:rPr>
                <w:szCs w:val="24"/>
              </w:rPr>
              <w:t>► Yönetim Kurulu üyelerine her birine aylık (Net)</w:t>
            </w:r>
          </w:p>
        </w:tc>
        <w:tc>
          <w:tcPr>
            <w:tcW w:w="2030" w:type="dxa"/>
          </w:tcPr>
          <w:p w14:paraId="0C779D06" w14:textId="5DF16681" w:rsidR="00E45B50" w:rsidRPr="00D63480" w:rsidRDefault="00E45B50" w:rsidP="00D63480">
            <w:pPr>
              <w:pStyle w:val="GvdeMetni"/>
              <w:tabs>
                <w:tab w:val="left" w:pos="426"/>
              </w:tabs>
              <w:ind w:left="-142" w:right="0" w:firstLine="426"/>
              <w:rPr>
                <w:szCs w:val="24"/>
              </w:rPr>
            </w:pPr>
            <w:r w:rsidRPr="00D63480">
              <w:rPr>
                <w:szCs w:val="24"/>
              </w:rPr>
              <w:t>……………..-TL</w:t>
            </w:r>
          </w:p>
        </w:tc>
      </w:tr>
      <w:tr w:rsidR="00E45B50" w:rsidRPr="00D63480" w14:paraId="31936754" w14:textId="77777777" w:rsidTr="00E45B50">
        <w:tc>
          <w:tcPr>
            <w:tcW w:w="5259" w:type="dxa"/>
          </w:tcPr>
          <w:p w14:paraId="070A64E2" w14:textId="05132F1B" w:rsidR="00E45B50" w:rsidRPr="00D63480" w:rsidRDefault="00E45B50" w:rsidP="00D63480">
            <w:pPr>
              <w:pStyle w:val="GvdeMetni"/>
              <w:tabs>
                <w:tab w:val="left" w:pos="426"/>
              </w:tabs>
              <w:ind w:left="-142" w:right="0" w:firstLine="426"/>
              <w:rPr>
                <w:szCs w:val="24"/>
              </w:rPr>
            </w:pPr>
            <w:r w:rsidRPr="00D63480">
              <w:rPr>
                <w:szCs w:val="24"/>
              </w:rPr>
              <w:t>► Denetim Kurulu üyelerine her birine aylık (Net)</w:t>
            </w:r>
          </w:p>
        </w:tc>
        <w:tc>
          <w:tcPr>
            <w:tcW w:w="2030" w:type="dxa"/>
          </w:tcPr>
          <w:p w14:paraId="34CCD851" w14:textId="17A30598" w:rsidR="00E45B50" w:rsidRPr="00D63480" w:rsidRDefault="00E45B50" w:rsidP="00D63480">
            <w:pPr>
              <w:pStyle w:val="GvdeMetni"/>
              <w:tabs>
                <w:tab w:val="left" w:pos="426"/>
              </w:tabs>
              <w:ind w:left="-142" w:right="0" w:firstLine="426"/>
              <w:rPr>
                <w:szCs w:val="24"/>
              </w:rPr>
            </w:pPr>
            <w:r w:rsidRPr="00D63480">
              <w:rPr>
                <w:szCs w:val="24"/>
              </w:rPr>
              <w:t>……………..-TL</w:t>
            </w:r>
          </w:p>
        </w:tc>
      </w:tr>
      <w:tr w:rsidR="00E45B50" w:rsidRPr="00D63480" w14:paraId="4C5C842C" w14:textId="77777777" w:rsidTr="00E45B50">
        <w:tc>
          <w:tcPr>
            <w:tcW w:w="5259" w:type="dxa"/>
          </w:tcPr>
          <w:p w14:paraId="24CA542E" w14:textId="195DEB3D" w:rsidR="00E45B50" w:rsidRPr="00D63480" w:rsidRDefault="00E45B50" w:rsidP="00D63480">
            <w:pPr>
              <w:pStyle w:val="GvdeMetni"/>
              <w:tabs>
                <w:tab w:val="left" w:pos="426"/>
              </w:tabs>
              <w:ind w:left="-142" w:right="0" w:firstLine="426"/>
              <w:rPr>
                <w:szCs w:val="24"/>
              </w:rPr>
            </w:pPr>
            <w:r w:rsidRPr="00D63480">
              <w:rPr>
                <w:szCs w:val="24"/>
              </w:rPr>
              <w:t>► Dış Denetçiye aylık (Net)</w:t>
            </w:r>
            <w:r w:rsidRPr="00D63480">
              <w:rPr>
                <w:szCs w:val="24"/>
              </w:rPr>
              <w:tab/>
            </w:r>
          </w:p>
        </w:tc>
        <w:tc>
          <w:tcPr>
            <w:tcW w:w="2030" w:type="dxa"/>
          </w:tcPr>
          <w:p w14:paraId="010C3511" w14:textId="4A0B1717" w:rsidR="00E45B50" w:rsidRPr="00D63480" w:rsidRDefault="00E45B50" w:rsidP="00D63480">
            <w:pPr>
              <w:pStyle w:val="GvdeMetni"/>
              <w:tabs>
                <w:tab w:val="left" w:pos="426"/>
              </w:tabs>
              <w:ind w:left="-142" w:right="0" w:firstLine="426"/>
              <w:rPr>
                <w:szCs w:val="24"/>
              </w:rPr>
            </w:pPr>
            <w:r w:rsidRPr="00D63480">
              <w:rPr>
                <w:szCs w:val="24"/>
              </w:rPr>
              <w:t>……………..-TL</w:t>
            </w:r>
          </w:p>
        </w:tc>
      </w:tr>
    </w:tbl>
    <w:p w14:paraId="55994A9D" w14:textId="77777777" w:rsidR="00E45B50" w:rsidRPr="00D63480" w:rsidRDefault="00E45B50" w:rsidP="00D63480">
      <w:pPr>
        <w:pStyle w:val="GvdeMetni"/>
        <w:tabs>
          <w:tab w:val="left" w:pos="426"/>
        </w:tabs>
        <w:ind w:left="-142" w:right="0" w:firstLine="426"/>
        <w:rPr>
          <w:szCs w:val="24"/>
        </w:rPr>
      </w:pPr>
    </w:p>
    <w:p w14:paraId="664D5C10" w14:textId="064CC5A9" w:rsidR="001B2545" w:rsidRPr="00D63480" w:rsidRDefault="001B2545" w:rsidP="00D63480">
      <w:pPr>
        <w:pStyle w:val="GvdeMetni"/>
        <w:tabs>
          <w:tab w:val="left" w:pos="426"/>
        </w:tabs>
        <w:ind w:left="-142" w:right="0" w:firstLine="426"/>
        <w:rPr>
          <w:szCs w:val="24"/>
        </w:rPr>
      </w:pPr>
      <w:r w:rsidRPr="00D63480">
        <w:rPr>
          <w:szCs w:val="24"/>
        </w:rPr>
        <w:tab/>
        <w:t>2023 yılı için Yönetim Kurulu üyeleri yurtiçi görevlendirmelerde günlük net ………………...-TL, yurtdışı görevlendirmelerde günlük net …………</w:t>
      </w:r>
      <w:r w:rsidR="001E1C2A" w:rsidRPr="00D63480">
        <w:rPr>
          <w:szCs w:val="24"/>
        </w:rPr>
        <w:t>…</w:t>
      </w:r>
      <w:r w:rsidRPr="00D63480">
        <w:rPr>
          <w:szCs w:val="24"/>
        </w:rPr>
        <w:t>..-TL</w:t>
      </w:r>
      <w:r w:rsidR="004674F6" w:rsidRPr="00D63480">
        <w:rPr>
          <w:szCs w:val="24"/>
        </w:rPr>
        <w:t xml:space="preserve">, </w:t>
      </w:r>
      <w:r w:rsidR="001E1C2A" w:rsidRPr="00D63480">
        <w:rPr>
          <w:szCs w:val="24"/>
        </w:rPr>
        <w:t xml:space="preserve">harcırah ve yolluk ödenmesine, </w:t>
      </w:r>
      <w:r w:rsidR="004674F6" w:rsidRPr="00D63480">
        <w:rPr>
          <w:szCs w:val="24"/>
        </w:rPr>
        <w:t>Denetim Kuruluna yurt içi görevlendirme</w:t>
      </w:r>
      <w:r w:rsidR="00CD03F1" w:rsidRPr="00D63480">
        <w:rPr>
          <w:szCs w:val="24"/>
        </w:rPr>
        <w:t xml:space="preserve">lerde </w:t>
      </w:r>
      <w:r w:rsidR="004674F6" w:rsidRPr="00D63480">
        <w:rPr>
          <w:szCs w:val="24"/>
        </w:rPr>
        <w:t xml:space="preserve">günlük net …………….-TL, </w:t>
      </w:r>
      <w:r w:rsidR="00CD03F1" w:rsidRPr="00D63480">
        <w:rPr>
          <w:szCs w:val="24"/>
        </w:rPr>
        <w:t xml:space="preserve">yurt dışı görevlendirmelerde günlük net ……………..….-TL, </w:t>
      </w:r>
      <w:r w:rsidR="000C0951" w:rsidRPr="00D63480">
        <w:rPr>
          <w:szCs w:val="24"/>
        </w:rPr>
        <w:t xml:space="preserve">harcırah ve yolluk ödenmesine </w:t>
      </w:r>
      <w:r w:rsidR="00360459" w:rsidRPr="000140D9">
        <w:rPr>
          <w:color w:val="000000"/>
          <w:szCs w:val="24"/>
          <w:shd w:val="clear" w:color="auto" w:fill="FFFFFF"/>
        </w:rPr>
        <w:t xml:space="preserve">.......... </w:t>
      </w:r>
      <w:r w:rsidR="00360459">
        <w:rPr>
          <w:color w:val="000000"/>
          <w:szCs w:val="24"/>
          <w:shd w:val="clear" w:color="auto" w:fill="FFFFFF"/>
        </w:rPr>
        <w:t>lehte oy,  ……. Aleyhte oy,  …….çekimser oya</w:t>
      </w:r>
      <w:r w:rsidR="00360459" w:rsidRPr="000140D9">
        <w:rPr>
          <w:color w:val="000000"/>
          <w:szCs w:val="24"/>
          <w:shd w:val="clear" w:color="auto" w:fill="FFFFFF"/>
        </w:rPr>
        <w:t xml:space="preserve"> karşılık ......... oybirliğiyle/</w:t>
      </w:r>
      <w:r w:rsidR="00360459">
        <w:rPr>
          <w:color w:val="000000"/>
          <w:szCs w:val="24"/>
          <w:shd w:val="clear" w:color="auto" w:fill="FFFFFF"/>
        </w:rPr>
        <w:t>oyçokluğuyla</w:t>
      </w:r>
      <w:r w:rsidR="000C0951" w:rsidRPr="00D63480">
        <w:rPr>
          <w:szCs w:val="24"/>
        </w:rPr>
        <w:t xml:space="preserve"> karar verilmiştir.  </w:t>
      </w:r>
      <w:r w:rsidR="004674F6" w:rsidRPr="00D63480">
        <w:rPr>
          <w:szCs w:val="24"/>
        </w:rPr>
        <w:t xml:space="preserve"> </w:t>
      </w:r>
      <w:r w:rsidRPr="00D63480">
        <w:rPr>
          <w:szCs w:val="24"/>
        </w:rPr>
        <w:t xml:space="preserve">  </w:t>
      </w:r>
    </w:p>
    <w:p w14:paraId="1C61430E" w14:textId="77777777" w:rsidR="009506CC" w:rsidRPr="00D63480" w:rsidRDefault="009506CC" w:rsidP="00D63480">
      <w:pPr>
        <w:pStyle w:val="GvdeMetni"/>
        <w:tabs>
          <w:tab w:val="left" w:pos="426"/>
        </w:tabs>
        <w:ind w:left="-142" w:right="0" w:firstLine="426"/>
        <w:rPr>
          <w:szCs w:val="24"/>
        </w:rPr>
      </w:pPr>
    </w:p>
    <w:p w14:paraId="6EB13425" w14:textId="0BC02E1D" w:rsidR="00CD03F1" w:rsidRPr="00D63480" w:rsidRDefault="00CD03F1" w:rsidP="00D63480">
      <w:pPr>
        <w:pStyle w:val="GvdeMetni"/>
        <w:tabs>
          <w:tab w:val="left" w:pos="426"/>
        </w:tabs>
        <w:ind w:left="-142" w:right="0" w:firstLine="426"/>
        <w:rPr>
          <w:szCs w:val="24"/>
        </w:rPr>
      </w:pPr>
      <w:r w:rsidRPr="00D63480">
        <w:rPr>
          <w:szCs w:val="24"/>
        </w:rPr>
        <w:tab/>
      </w:r>
      <w:r w:rsidRPr="00D63480">
        <w:rPr>
          <w:b/>
          <w:szCs w:val="24"/>
          <w:u w:val="single"/>
        </w:rPr>
        <w:t>202</w:t>
      </w:r>
      <w:r w:rsidR="00E61B52" w:rsidRPr="00D63480">
        <w:rPr>
          <w:b/>
          <w:szCs w:val="24"/>
          <w:u w:val="single"/>
        </w:rPr>
        <w:t>4</w:t>
      </w:r>
      <w:r w:rsidRPr="00D63480">
        <w:rPr>
          <w:b/>
          <w:szCs w:val="24"/>
          <w:u w:val="single"/>
        </w:rPr>
        <w:t xml:space="preserve"> YILI </w:t>
      </w:r>
      <w:r w:rsidRPr="00D63480">
        <w:rPr>
          <w:szCs w:val="24"/>
        </w:rPr>
        <w:t>aylık ücret ve yollukların belirlenmesi hususunda;</w:t>
      </w:r>
    </w:p>
    <w:p w14:paraId="1E84224F" w14:textId="77777777" w:rsidR="00E45B50" w:rsidRPr="00D63480" w:rsidRDefault="00E45B50" w:rsidP="00D63480">
      <w:pPr>
        <w:pStyle w:val="GvdeMetni"/>
        <w:tabs>
          <w:tab w:val="left" w:pos="426"/>
        </w:tabs>
        <w:ind w:left="-142" w:right="0" w:firstLine="426"/>
        <w:rPr>
          <w:szCs w:val="24"/>
        </w:rPr>
      </w:pPr>
    </w:p>
    <w:tbl>
      <w:tblPr>
        <w:tblStyle w:val="TabloKlavuzu"/>
        <w:tblW w:w="7289" w:type="dxa"/>
        <w:tblInd w:w="704" w:type="dxa"/>
        <w:tblLook w:val="04A0" w:firstRow="1" w:lastRow="0" w:firstColumn="1" w:lastColumn="0" w:noHBand="0" w:noVBand="1"/>
      </w:tblPr>
      <w:tblGrid>
        <w:gridCol w:w="5259"/>
        <w:gridCol w:w="2030"/>
      </w:tblGrid>
      <w:tr w:rsidR="00E45B50" w:rsidRPr="00D63480" w14:paraId="6BF04EE6" w14:textId="77777777" w:rsidTr="00AC6D6B">
        <w:tc>
          <w:tcPr>
            <w:tcW w:w="5259" w:type="dxa"/>
          </w:tcPr>
          <w:p w14:paraId="4E24F376" w14:textId="77777777" w:rsidR="00E45B50" w:rsidRPr="00D63480" w:rsidRDefault="00E45B50" w:rsidP="00D63480">
            <w:pPr>
              <w:pStyle w:val="GvdeMetni"/>
              <w:tabs>
                <w:tab w:val="left" w:pos="426"/>
              </w:tabs>
              <w:ind w:left="-142" w:right="0" w:firstLine="426"/>
              <w:rPr>
                <w:szCs w:val="24"/>
              </w:rPr>
            </w:pPr>
            <w:r w:rsidRPr="00D63480">
              <w:rPr>
                <w:szCs w:val="24"/>
              </w:rPr>
              <w:t>► Yönetim Kurulu Başkanına aylık (Net)</w:t>
            </w:r>
          </w:p>
        </w:tc>
        <w:tc>
          <w:tcPr>
            <w:tcW w:w="2030" w:type="dxa"/>
          </w:tcPr>
          <w:p w14:paraId="7A9CC9A2" w14:textId="77777777" w:rsidR="00E45B50" w:rsidRPr="00D63480" w:rsidRDefault="00E45B50" w:rsidP="00D63480">
            <w:pPr>
              <w:pStyle w:val="GvdeMetni"/>
              <w:tabs>
                <w:tab w:val="left" w:pos="426"/>
              </w:tabs>
              <w:ind w:left="-142" w:right="0" w:firstLine="426"/>
              <w:rPr>
                <w:szCs w:val="24"/>
              </w:rPr>
            </w:pPr>
            <w:r w:rsidRPr="00D63480">
              <w:rPr>
                <w:szCs w:val="24"/>
              </w:rPr>
              <w:t>……………..-TL</w:t>
            </w:r>
          </w:p>
        </w:tc>
      </w:tr>
      <w:tr w:rsidR="00E45B50" w:rsidRPr="00D63480" w14:paraId="7070D96A" w14:textId="77777777" w:rsidTr="00AC6D6B">
        <w:tc>
          <w:tcPr>
            <w:tcW w:w="5259" w:type="dxa"/>
          </w:tcPr>
          <w:p w14:paraId="7D0FC1EA" w14:textId="77777777" w:rsidR="00E45B50" w:rsidRPr="00D63480" w:rsidRDefault="00E45B50" w:rsidP="00D63480">
            <w:pPr>
              <w:pStyle w:val="GvdeMetni"/>
              <w:tabs>
                <w:tab w:val="left" w:pos="426"/>
              </w:tabs>
              <w:ind w:left="-142" w:right="0" w:firstLine="426"/>
              <w:rPr>
                <w:szCs w:val="24"/>
              </w:rPr>
            </w:pPr>
            <w:r w:rsidRPr="00D63480">
              <w:rPr>
                <w:szCs w:val="24"/>
              </w:rPr>
              <w:t>► Yönetim Kurulu Başkan Vekiline aylık (Net)</w:t>
            </w:r>
          </w:p>
        </w:tc>
        <w:tc>
          <w:tcPr>
            <w:tcW w:w="2030" w:type="dxa"/>
          </w:tcPr>
          <w:p w14:paraId="608F31A8" w14:textId="77777777" w:rsidR="00E45B50" w:rsidRPr="00D63480" w:rsidRDefault="00E45B50" w:rsidP="00D63480">
            <w:pPr>
              <w:pStyle w:val="GvdeMetni"/>
              <w:tabs>
                <w:tab w:val="left" w:pos="426"/>
              </w:tabs>
              <w:ind w:left="-142" w:right="0" w:firstLine="426"/>
              <w:rPr>
                <w:szCs w:val="24"/>
              </w:rPr>
            </w:pPr>
            <w:r w:rsidRPr="00D63480">
              <w:rPr>
                <w:szCs w:val="24"/>
              </w:rPr>
              <w:t>……………..-TL</w:t>
            </w:r>
          </w:p>
        </w:tc>
      </w:tr>
      <w:tr w:rsidR="00E45B50" w:rsidRPr="00D63480" w14:paraId="36C3C5F6" w14:textId="77777777" w:rsidTr="00AC6D6B">
        <w:tc>
          <w:tcPr>
            <w:tcW w:w="5259" w:type="dxa"/>
          </w:tcPr>
          <w:p w14:paraId="34519A1D" w14:textId="77777777" w:rsidR="00E45B50" w:rsidRPr="00D63480" w:rsidRDefault="00E45B50" w:rsidP="00D63480">
            <w:pPr>
              <w:pStyle w:val="GvdeMetni"/>
              <w:tabs>
                <w:tab w:val="left" w:pos="426"/>
              </w:tabs>
              <w:ind w:left="-142" w:right="0" w:firstLine="426"/>
              <w:rPr>
                <w:szCs w:val="24"/>
              </w:rPr>
            </w:pPr>
            <w:r w:rsidRPr="00D63480">
              <w:rPr>
                <w:szCs w:val="24"/>
              </w:rPr>
              <w:t>► Yönetim Kurulu üyelerine her birine aylık (Net)</w:t>
            </w:r>
          </w:p>
        </w:tc>
        <w:tc>
          <w:tcPr>
            <w:tcW w:w="2030" w:type="dxa"/>
          </w:tcPr>
          <w:p w14:paraId="399225E0" w14:textId="77777777" w:rsidR="00E45B50" w:rsidRPr="00D63480" w:rsidRDefault="00E45B50" w:rsidP="00D63480">
            <w:pPr>
              <w:pStyle w:val="GvdeMetni"/>
              <w:tabs>
                <w:tab w:val="left" w:pos="426"/>
              </w:tabs>
              <w:ind w:left="-142" w:right="0" w:firstLine="426"/>
              <w:rPr>
                <w:szCs w:val="24"/>
              </w:rPr>
            </w:pPr>
            <w:r w:rsidRPr="00D63480">
              <w:rPr>
                <w:szCs w:val="24"/>
              </w:rPr>
              <w:t>……………..-TL</w:t>
            </w:r>
          </w:p>
        </w:tc>
      </w:tr>
      <w:tr w:rsidR="00E45B50" w:rsidRPr="00D63480" w14:paraId="2DD77474" w14:textId="77777777" w:rsidTr="00AC6D6B">
        <w:tc>
          <w:tcPr>
            <w:tcW w:w="5259" w:type="dxa"/>
          </w:tcPr>
          <w:p w14:paraId="0F8E4211" w14:textId="77777777" w:rsidR="00E45B50" w:rsidRPr="00D63480" w:rsidRDefault="00E45B50" w:rsidP="00D63480">
            <w:pPr>
              <w:pStyle w:val="GvdeMetni"/>
              <w:tabs>
                <w:tab w:val="left" w:pos="426"/>
              </w:tabs>
              <w:ind w:left="-142" w:right="0" w:firstLine="426"/>
              <w:rPr>
                <w:szCs w:val="24"/>
              </w:rPr>
            </w:pPr>
            <w:r w:rsidRPr="00D63480">
              <w:rPr>
                <w:szCs w:val="24"/>
              </w:rPr>
              <w:t>► Denetim Kurulu üyelerine her birine aylık (Net)</w:t>
            </w:r>
          </w:p>
        </w:tc>
        <w:tc>
          <w:tcPr>
            <w:tcW w:w="2030" w:type="dxa"/>
          </w:tcPr>
          <w:p w14:paraId="5F893587" w14:textId="77777777" w:rsidR="00E45B50" w:rsidRPr="00D63480" w:rsidRDefault="00E45B50" w:rsidP="00D63480">
            <w:pPr>
              <w:pStyle w:val="GvdeMetni"/>
              <w:tabs>
                <w:tab w:val="left" w:pos="426"/>
              </w:tabs>
              <w:ind w:left="-142" w:right="0" w:firstLine="426"/>
              <w:rPr>
                <w:szCs w:val="24"/>
              </w:rPr>
            </w:pPr>
            <w:r w:rsidRPr="00D63480">
              <w:rPr>
                <w:szCs w:val="24"/>
              </w:rPr>
              <w:t>……………..-TL</w:t>
            </w:r>
          </w:p>
        </w:tc>
      </w:tr>
      <w:tr w:rsidR="00E45B50" w:rsidRPr="00D63480" w14:paraId="19604BBF" w14:textId="77777777" w:rsidTr="00AC6D6B">
        <w:tc>
          <w:tcPr>
            <w:tcW w:w="5259" w:type="dxa"/>
          </w:tcPr>
          <w:p w14:paraId="3D9B5C02" w14:textId="77777777" w:rsidR="00E45B50" w:rsidRPr="00D63480" w:rsidRDefault="00E45B50" w:rsidP="00D63480">
            <w:pPr>
              <w:pStyle w:val="GvdeMetni"/>
              <w:tabs>
                <w:tab w:val="left" w:pos="426"/>
              </w:tabs>
              <w:ind w:left="-142" w:right="0" w:firstLine="426"/>
              <w:rPr>
                <w:szCs w:val="24"/>
              </w:rPr>
            </w:pPr>
            <w:r w:rsidRPr="00D63480">
              <w:rPr>
                <w:szCs w:val="24"/>
              </w:rPr>
              <w:t>► Dış Denetçiye aylık (Net)</w:t>
            </w:r>
            <w:r w:rsidRPr="00D63480">
              <w:rPr>
                <w:szCs w:val="24"/>
              </w:rPr>
              <w:tab/>
            </w:r>
          </w:p>
        </w:tc>
        <w:tc>
          <w:tcPr>
            <w:tcW w:w="2030" w:type="dxa"/>
          </w:tcPr>
          <w:p w14:paraId="0C2598B7" w14:textId="77777777" w:rsidR="00E45B50" w:rsidRPr="00D63480" w:rsidRDefault="00E45B50" w:rsidP="00D63480">
            <w:pPr>
              <w:pStyle w:val="GvdeMetni"/>
              <w:tabs>
                <w:tab w:val="left" w:pos="426"/>
              </w:tabs>
              <w:ind w:left="-142" w:right="0" w:firstLine="426"/>
              <w:rPr>
                <w:szCs w:val="24"/>
              </w:rPr>
            </w:pPr>
            <w:r w:rsidRPr="00D63480">
              <w:rPr>
                <w:szCs w:val="24"/>
              </w:rPr>
              <w:t>……………..-TL</w:t>
            </w:r>
          </w:p>
        </w:tc>
      </w:tr>
    </w:tbl>
    <w:p w14:paraId="1E4698C2" w14:textId="77777777" w:rsidR="00E45B50" w:rsidRPr="00D63480" w:rsidRDefault="00E45B50" w:rsidP="00D63480">
      <w:pPr>
        <w:pStyle w:val="GvdeMetni"/>
        <w:tabs>
          <w:tab w:val="left" w:pos="426"/>
        </w:tabs>
        <w:ind w:left="-142" w:right="0" w:firstLine="426"/>
        <w:rPr>
          <w:szCs w:val="24"/>
        </w:rPr>
      </w:pPr>
    </w:p>
    <w:p w14:paraId="736EB742" w14:textId="12170486" w:rsidR="000A2A04" w:rsidRPr="00D63480" w:rsidRDefault="000A2A04" w:rsidP="00E06922">
      <w:pPr>
        <w:pStyle w:val="GvdeMetni"/>
        <w:tabs>
          <w:tab w:val="left" w:pos="426"/>
        </w:tabs>
        <w:ind w:right="0"/>
        <w:rPr>
          <w:szCs w:val="24"/>
        </w:rPr>
      </w:pPr>
    </w:p>
    <w:p w14:paraId="4D6BBF17" w14:textId="417D75F2" w:rsidR="00CD03F1" w:rsidRPr="00D63480" w:rsidRDefault="00CD03F1" w:rsidP="00D63480">
      <w:pPr>
        <w:pStyle w:val="GvdeMetni"/>
        <w:tabs>
          <w:tab w:val="left" w:pos="426"/>
        </w:tabs>
        <w:ind w:left="-142" w:right="0" w:firstLine="426"/>
        <w:rPr>
          <w:szCs w:val="24"/>
        </w:rPr>
      </w:pPr>
      <w:r w:rsidRPr="00D63480">
        <w:rPr>
          <w:szCs w:val="24"/>
        </w:rPr>
        <w:tab/>
        <w:t>202</w:t>
      </w:r>
      <w:r w:rsidR="009506CC" w:rsidRPr="00D63480">
        <w:rPr>
          <w:szCs w:val="24"/>
        </w:rPr>
        <w:t>4</w:t>
      </w:r>
      <w:r w:rsidRPr="00D63480">
        <w:rPr>
          <w:szCs w:val="24"/>
        </w:rPr>
        <w:t xml:space="preserve"> yılı için Yönetim Kurulu üyeleri yurtiçi görevlendirmelerde günlük net ………………...-TL, yurtdışı görevlendirmelerde günlük net ……………..-TL, harcırah ve yolluk ödenmesine, Denetim Kuruluna yurt içi görevlendirmelerde günlük net …………….-TL, yurt dışı görevlendirmelerde günlük net ……………..….-TL, harcırah ve yolluk ödenmesine </w:t>
      </w:r>
      <w:r w:rsidR="00360459" w:rsidRPr="000140D9">
        <w:rPr>
          <w:color w:val="000000"/>
          <w:szCs w:val="24"/>
          <w:shd w:val="clear" w:color="auto" w:fill="FFFFFF"/>
        </w:rPr>
        <w:t xml:space="preserve">.......... </w:t>
      </w:r>
      <w:r w:rsidR="00360459">
        <w:rPr>
          <w:color w:val="000000"/>
          <w:szCs w:val="24"/>
          <w:shd w:val="clear" w:color="auto" w:fill="FFFFFF"/>
        </w:rPr>
        <w:t>lehte oy,  ……. Aleyhte oy,  …….çekimser oya</w:t>
      </w:r>
      <w:r w:rsidR="00360459" w:rsidRPr="000140D9">
        <w:rPr>
          <w:color w:val="000000"/>
          <w:szCs w:val="24"/>
          <w:shd w:val="clear" w:color="auto" w:fill="FFFFFF"/>
        </w:rPr>
        <w:t xml:space="preserve"> karşılık ......... oybirliğiyle/</w:t>
      </w:r>
      <w:r w:rsidR="00360459">
        <w:rPr>
          <w:color w:val="000000"/>
          <w:szCs w:val="24"/>
          <w:shd w:val="clear" w:color="auto" w:fill="FFFFFF"/>
        </w:rPr>
        <w:t>oyçokluğuyla</w:t>
      </w:r>
      <w:r w:rsidR="00360459" w:rsidRPr="00D63480">
        <w:rPr>
          <w:szCs w:val="24"/>
        </w:rPr>
        <w:t xml:space="preserve"> </w:t>
      </w:r>
      <w:r w:rsidRPr="00D63480">
        <w:rPr>
          <w:szCs w:val="24"/>
        </w:rPr>
        <w:t xml:space="preserve">karar verilmiştir.     </w:t>
      </w:r>
    </w:p>
    <w:p w14:paraId="398EB185" w14:textId="6F4CA5E7" w:rsidR="00CD03F1" w:rsidRPr="00D63480" w:rsidRDefault="00CD03F1" w:rsidP="00D63480">
      <w:pPr>
        <w:pStyle w:val="GvdeMetni"/>
        <w:tabs>
          <w:tab w:val="left" w:pos="426"/>
        </w:tabs>
        <w:ind w:left="-142" w:right="0" w:firstLine="426"/>
        <w:rPr>
          <w:szCs w:val="24"/>
        </w:rPr>
      </w:pPr>
    </w:p>
    <w:p w14:paraId="6A8578CA" w14:textId="7B156484" w:rsidR="002B416F" w:rsidRPr="00D63480" w:rsidRDefault="002B416F" w:rsidP="00D63480">
      <w:pPr>
        <w:pStyle w:val="GvdeMetni"/>
        <w:tabs>
          <w:tab w:val="left" w:pos="426"/>
        </w:tabs>
        <w:ind w:left="-142" w:right="0" w:firstLine="426"/>
        <w:rPr>
          <w:szCs w:val="24"/>
        </w:rPr>
      </w:pPr>
    </w:p>
    <w:p w14:paraId="1ECCE286" w14:textId="07D685B7" w:rsidR="009076EB" w:rsidRPr="006952B0" w:rsidRDefault="009506CC" w:rsidP="00183CA4">
      <w:pPr>
        <w:pStyle w:val="GvdeMetni"/>
        <w:numPr>
          <w:ilvl w:val="0"/>
          <w:numId w:val="9"/>
        </w:numPr>
        <w:tabs>
          <w:tab w:val="left" w:pos="426"/>
        </w:tabs>
        <w:ind w:left="-142" w:right="0" w:firstLine="426"/>
        <w:rPr>
          <w:szCs w:val="24"/>
        </w:rPr>
      </w:pPr>
      <w:r w:rsidRPr="006952B0">
        <w:rPr>
          <w:b/>
          <w:szCs w:val="24"/>
          <w:u w:val="single"/>
        </w:rPr>
        <w:t>GÜNDEM MADDESİ</w:t>
      </w:r>
      <w:r w:rsidRPr="006952B0">
        <w:rPr>
          <w:b/>
          <w:szCs w:val="24"/>
        </w:rPr>
        <w:t xml:space="preserve"> </w:t>
      </w:r>
      <w:r w:rsidRPr="006952B0">
        <w:rPr>
          <w:szCs w:val="24"/>
        </w:rPr>
        <w:t>Dilek ve temenniler</w:t>
      </w:r>
      <w:r w:rsidR="006477CD" w:rsidRPr="006952B0">
        <w:rPr>
          <w:szCs w:val="24"/>
        </w:rPr>
        <w:t xml:space="preserve"> </w:t>
      </w:r>
      <w:r w:rsidRPr="006952B0">
        <w:rPr>
          <w:szCs w:val="24"/>
        </w:rPr>
        <w:t>maddesinde</w:t>
      </w:r>
      <w:r w:rsidR="006952B0" w:rsidRPr="006952B0">
        <w:rPr>
          <w:szCs w:val="24"/>
        </w:rPr>
        <w:t xml:space="preserve"> söz alan olmadı. G</w:t>
      </w:r>
      <w:r w:rsidR="006477CD" w:rsidRPr="006952B0">
        <w:rPr>
          <w:szCs w:val="24"/>
        </w:rPr>
        <w:t>ündemde görüşülecek başka bir husus olmadığından</w:t>
      </w:r>
      <w:r w:rsidR="006952B0" w:rsidRPr="006952B0">
        <w:rPr>
          <w:szCs w:val="24"/>
        </w:rPr>
        <w:t xml:space="preserve"> Divan Başkanı …………………. Tarafından toplantı saat:…:…. sona erdi.</w:t>
      </w:r>
      <w:r w:rsidR="006477CD" w:rsidRPr="006952B0">
        <w:rPr>
          <w:szCs w:val="24"/>
        </w:rPr>
        <w:t xml:space="preserve"> </w:t>
      </w:r>
    </w:p>
    <w:p w14:paraId="674C94D3" w14:textId="3A92C945" w:rsidR="009076EB" w:rsidRPr="00D63480" w:rsidRDefault="009076EB" w:rsidP="006952B0">
      <w:pPr>
        <w:pStyle w:val="GvdeMetni"/>
        <w:tabs>
          <w:tab w:val="left" w:pos="426"/>
        </w:tabs>
        <w:ind w:right="0" w:firstLine="709"/>
        <w:rPr>
          <w:szCs w:val="24"/>
          <w:u w:val="single"/>
        </w:rPr>
      </w:pPr>
      <w:r w:rsidRPr="00D63480">
        <w:rPr>
          <w:szCs w:val="24"/>
        </w:rPr>
        <w:t>İş</w:t>
      </w:r>
      <w:r w:rsidR="006952B0">
        <w:rPr>
          <w:szCs w:val="24"/>
        </w:rPr>
        <w:t>bu Olağan Genel Kurul Toplantı T</w:t>
      </w:r>
      <w:r w:rsidRPr="00D63480">
        <w:rPr>
          <w:szCs w:val="24"/>
        </w:rPr>
        <w:t xml:space="preserve">utanağı </w:t>
      </w:r>
      <w:r w:rsidR="006952B0">
        <w:rPr>
          <w:szCs w:val="24"/>
        </w:rPr>
        <w:t>mahallinde (adresinde),</w:t>
      </w:r>
      <w:r w:rsidRPr="00D63480">
        <w:rPr>
          <w:szCs w:val="24"/>
        </w:rPr>
        <w:t xml:space="preserve"> </w:t>
      </w:r>
      <w:r w:rsidR="006952B0">
        <w:rPr>
          <w:szCs w:val="24"/>
        </w:rPr>
        <w:t>bilgisayar ortamında, 4 sayfa, 3 nüsha olarak düzenlendi, genel kurula</w:t>
      </w:r>
      <w:r w:rsidRPr="00D63480">
        <w:rPr>
          <w:szCs w:val="24"/>
        </w:rPr>
        <w:t xml:space="preserve"> </w:t>
      </w:r>
      <w:r w:rsidR="006952B0">
        <w:rPr>
          <w:szCs w:val="24"/>
        </w:rPr>
        <w:t>okundu, a</w:t>
      </w:r>
      <w:r w:rsidRPr="00D63480">
        <w:rPr>
          <w:szCs w:val="24"/>
        </w:rPr>
        <w:t>lınan kararlara</w:t>
      </w:r>
      <w:r w:rsidR="00E25A55" w:rsidRPr="00D63480">
        <w:rPr>
          <w:szCs w:val="24"/>
        </w:rPr>
        <w:t xml:space="preserve"> ………………………………..</w:t>
      </w:r>
      <w:r w:rsidRPr="00D63480">
        <w:rPr>
          <w:szCs w:val="24"/>
        </w:rPr>
        <w:t xml:space="preserve"> </w:t>
      </w:r>
      <w:r w:rsidR="00E25A55" w:rsidRPr="00D63480">
        <w:rPr>
          <w:szCs w:val="24"/>
        </w:rPr>
        <w:t>(</w:t>
      </w:r>
      <w:r w:rsidRPr="00D63480">
        <w:rPr>
          <w:szCs w:val="24"/>
        </w:rPr>
        <w:t>itiraz eden</w:t>
      </w:r>
      <w:r w:rsidR="00E25A55" w:rsidRPr="00D63480">
        <w:rPr>
          <w:szCs w:val="24"/>
        </w:rPr>
        <w:t>) ya da …………………………………… (muhalefet şerhi düşen) olma</w:t>
      </w:r>
      <w:r w:rsidR="006952B0">
        <w:rPr>
          <w:szCs w:val="24"/>
        </w:rPr>
        <w:t>dığı görüldükten sonra imzalanmıştır.</w:t>
      </w:r>
      <w:r w:rsidR="00E25A55" w:rsidRPr="00D63480">
        <w:rPr>
          <w:szCs w:val="24"/>
        </w:rPr>
        <w:t xml:space="preserve">. </w:t>
      </w:r>
      <w:r w:rsidR="00E01E94" w:rsidRPr="00D63480">
        <w:rPr>
          <w:szCs w:val="24"/>
        </w:rPr>
        <w:t>19</w:t>
      </w:r>
      <w:r w:rsidRPr="00D63480">
        <w:rPr>
          <w:szCs w:val="24"/>
        </w:rPr>
        <w:t>.02.20</w:t>
      </w:r>
      <w:r w:rsidR="00E25A55" w:rsidRPr="00D63480">
        <w:rPr>
          <w:szCs w:val="24"/>
        </w:rPr>
        <w:t>23</w:t>
      </w:r>
      <w:r w:rsidRPr="00D63480">
        <w:rPr>
          <w:szCs w:val="24"/>
        </w:rPr>
        <w:t xml:space="preserve"> / </w:t>
      </w:r>
      <w:r w:rsidR="000D5790" w:rsidRPr="00D63480">
        <w:rPr>
          <w:szCs w:val="24"/>
          <w:u w:val="single"/>
        </w:rPr>
        <w:t>MERKEZ</w:t>
      </w:r>
      <w:r w:rsidR="00E25A55" w:rsidRPr="00D63480">
        <w:rPr>
          <w:szCs w:val="24"/>
          <w:u w:val="single"/>
        </w:rPr>
        <w:t>/</w:t>
      </w:r>
      <w:r w:rsidR="0068759B" w:rsidRPr="00D63480">
        <w:rPr>
          <w:szCs w:val="24"/>
          <w:u w:val="single"/>
        </w:rPr>
        <w:t>KARABÜK</w:t>
      </w:r>
    </w:p>
    <w:p w14:paraId="3F376DBF" w14:textId="34704446" w:rsidR="00E25A55" w:rsidRPr="00D63480" w:rsidRDefault="00E25A55" w:rsidP="009076EB">
      <w:pPr>
        <w:pStyle w:val="GvdeMetni"/>
        <w:ind w:right="0"/>
        <w:rPr>
          <w:szCs w:val="24"/>
          <w:u w:val="single"/>
        </w:rPr>
      </w:pPr>
    </w:p>
    <w:p w14:paraId="01427672" w14:textId="53418729" w:rsidR="00E25A55" w:rsidRDefault="00E25A55" w:rsidP="009076EB">
      <w:pPr>
        <w:pStyle w:val="GvdeMetni"/>
        <w:ind w:right="0"/>
        <w:rPr>
          <w:szCs w:val="24"/>
          <w:u w:val="single"/>
        </w:rPr>
      </w:pPr>
    </w:p>
    <w:p w14:paraId="13EB0325" w14:textId="77777777" w:rsidR="000D2F6E" w:rsidRPr="00D63480" w:rsidRDefault="000D2F6E" w:rsidP="009076EB">
      <w:pPr>
        <w:pStyle w:val="GvdeMetni"/>
        <w:ind w:right="0"/>
        <w:rPr>
          <w:szCs w:val="24"/>
          <w:u w:val="single"/>
        </w:rPr>
      </w:pPr>
    </w:p>
    <w:p w14:paraId="25F6B5DD" w14:textId="648784D8" w:rsidR="00E25A55" w:rsidRDefault="00501C5E" w:rsidP="00501C5E">
      <w:pPr>
        <w:tabs>
          <w:tab w:val="left" w:pos="8651"/>
        </w:tabs>
        <w:jc w:val="center"/>
        <w:rPr>
          <w:rFonts w:ascii="Times New Roman" w:hAnsi="Times New Roman" w:cs="Times New Roman"/>
          <w:sz w:val="24"/>
          <w:szCs w:val="24"/>
        </w:rPr>
      </w:pPr>
      <w:r>
        <w:rPr>
          <w:rFonts w:ascii="Times New Roman" w:hAnsi="Times New Roman" w:cs="Times New Roman"/>
          <w:sz w:val="24"/>
          <w:szCs w:val="24"/>
        </w:rPr>
        <w:t>DİVAN HEYETİ</w:t>
      </w:r>
    </w:p>
    <w:p w14:paraId="3E0034ED" w14:textId="77777777" w:rsidR="00501C5E" w:rsidRDefault="00501C5E" w:rsidP="00501C5E">
      <w:pPr>
        <w:tabs>
          <w:tab w:val="left" w:pos="8651"/>
        </w:tabs>
        <w:jc w:val="center"/>
        <w:rPr>
          <w:rFonts w:ascii="Times New Roman" w:hAnsi="Times New Roman" w:cs="Times New Roman"/>
          <w:sz w:val="24"/>
          <w:szCs w:val="24"/>
        </w:rPr>
      </w:pPr>
    </w:p>
    <w:p w14:paraId="466EAD31" w14:textId="2BE60FCE" w:rsidR="00501C5E" w:rsidRDefault="00501C5E" w:rsidP="000D2F6E">
      <w:pPr>
        <w:tabs>
          <w:tab w:val="left" w:pos="86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Ad-SOYAD            </w:t>
      </w:r>
      <w:r w:rsidR="000D2F6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Ad-SOYAD </w:t>
      </w:r>
      <w:r>
        <w:rPr>
          <w:rFonts w:ascii="Times New Roman" w:hAnsi="Times New Roman" w:cs="Times New Roman"/>
          <w:sz w:val="24"/>
          <w:szCs w:val="24"/>
        </w:rPr>
        <w:t xml:space="preserve">                    </w:t>
      </w:r>
      <w:r>
        <w:rPr>
          <w:rFonts w:ascii="Times New Roman" w:hAnsi="Times New Roman" w:cs="Times New Roman"/>
          <w:sz w:val="24"/>
          <w:szCs w:val="24"/>
        </w:rPr>
        <w:t xml:space="preserve">Ad-SOYAD </w:t>
      </w:r>
      <w:r>
        <w:rPr>
          <w:rFonts w:ascii="Times New Roman" w:hAnsi="Times New Roman" w:cs="Times New Roman"/>
          <w:sz w:val="24"/>
          <w:szCs w:val="24"/>
        </w:rPr>
        <w:t xml:space="preserve">                </w:t>
      </w:r>
      <w:r>
        <w:rPr>
          <w:rFonts w:ascii="Times New Roman" w:hAnsi="Times New Roman" w:cs="Times New Roman"/>
          <w:sz w:val="24"/>
          <w:szCs w:val="24"/>
        </w:rPr>
        <w:t>Ad-SOYAD</w:t>
      </w:r>
    </w:p>
    <w:p w14:paraId="00F15B75" w14:textId="28548B4E" w:rsidR="00501C5E" w:rsidRPr="00D63480" w:rsidRDefault="000D2F6E" w:rsidP="000D2F6E">
      <w:pPr>
        <w:tabs>
          <w:tab w:val="left" w:pos="86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1C5E">
        <w:rPr>
          <w:rFonts w:ascii="Times New Roman" w:hAnsi="Times New Roman" w:cs="Times New Roman"/>
          <w:sz w:val="24"/>
          <w:szCs w:val="24"/>
        </w:rPr>
        <w:t xml:space="preserve">  Divar Başkanı      </w:t>
      </w:r>
      <w:r>
        <w:rPr>
          <w:rFonts w:ascii="Times New Roman" w:hAnsi="Times New Roman" w:cs="Times New Roman"/>
          <w:sz w:val="24"/>
          <w:szCs w:val="24"/>
        </w:rPr>
        <w:t xml:space="preserve"> </w:t>
      </w:r>
      <w:r w:rsidR="00501C5E">
        <w:rPr>
          <w:rFonts w:ascii="Times New Roman" w:hAnsi="Times New Roman" w:cs="Times New Roman"/>
          <w:sz w:val="24"/>
          <w:szCs w:val="24"/>
        </w:rPr>
        <w:t xml:space="preserve">   Divan Başkan Yard.                       Katip                        Katip </w:t>
      </w:r>
    </w:p>
    <w:p w14:paraId="4E19B7E2" w14:textId="50745F4E" w:rsidR="00501C5E" w:rsidRPr="00D63480" w:rsidRDefault="00501C5E" w:rsidP="00501C5E">
      <w:pPr>
        <w:tabs>
          <w:tab w:val="left" w:pos="8651"/>
        </w:tabs>
        <w:rPr>
          <w:rFonts w:ascii="Times New Roman" w:hAnsi="Times New Roman" w:cs="Times New Roman"/>
          <w:sz w:val="24"/>
          <w:szCs w:val="24"/>
        </w:rPr>
      </w:pPr>
    </w:p>
    <w:p w14:paraId="01DD195F" w14:textId="77777777" w:rsidR="000D2F6E" w:rsidRDefault="000D2F6E" w:rsidP="00501C5E">
      <w:pPr>
        <w:tabs>
          <w:tab w:val="left" w:pos="8651"/>
        </w:tabs>
        <w:jc w:val="center"/>
        <w:rPr>
          <w:rFonts w:ascii="Times New Roman" w:hAnsi="Times New Roman" w:cs="Times New Roman"/>
          <w:sz w:val="24"/>
          <w:szCs w:val="24"/>
        </w:rPr>
      </w:pPr>
      <w:bookmarkStart w:id="0" w:name="_GoBack"/>
      <w:bookmarkEnd w:id="0"/>
    </w:p>
    <w:p w14:paraId="0D7E7318" w14:textId="54860280" w:rsidR="00501C5E" w:rsidRDefault="00501C5E" w:rsidP="00501C5E">
      <w:pPr>
        <w:tabs>
          <w:tab w:val="left" w:pos="8651"/>
        </w:tabs>
        <w:jc w:val="center"/>
        <w:rPr>
          <w:rFonts w:ascii="Times New Roman" w:hAnsi="Times New Roman" w:cs="Times New Roman"/>
          <w:sz w:val="24"/>
          <w:szCs w:val="24"/>
        </w:rPr>
      </w:pPr>
      <w:r>
        <w:rPr>
          <w:rFonts w:ascii="Times New Roman" w:hAnsi="Times New Roman" w:cs="Times New Roman"/>
          <w:sz w:val="24"/>
          <w:szCs w:val="24"/>
        </w:rPr>
        <w:t xml:space="preserve">BAKANLIK </w:t>
      </w:r>
      <w:r w:rsidR="000D2F6E">
        <w:rPr>
          <w:rFonts w:ascii="Times New Roman" w:hAnsi="Times New Roman" w:cs="Times New Roman"/>
          <w:sz w:val="24"/>
          <w:szCs w:val="24"/>
        </w:rPr>
        <w:t xml:space="preserve">TEMSİLCİLERİ </w:t>
      </w:r>
    </w:p>
    <w:p w14:paraId="341AC530" w14:textId="77777777" w:rsidR="000D2F6E" w:rsidRDefault="000D2F6E" w:rsidP="00501C5E">
      <w:pPr>
        <w:tabs>
          <w:tab w:val="left" w:pos="8651"/>
        </w:tabs>
        <w:jc w:val="center"/>
        <w:rPr>
          <w:rFonts w:ascii="Times New Roman" w:hAnsi="Times New Roman" w:cs="Times New Roman"/>
          <w:sz w:val="24"/>
          <w:szCs w:val="24"/>
        </w:rPr>
      </w:pPr>
    </w:p>
    <w:p w14:paraId="1F33E3DB" w14:textId="27D8E3B8" w:rsidR="000D2F6E" w:rsidRPr="00D63480" w:rsidRDefault="000D2F6E" w:rsidP="00501C5E">
      <w:pPr>
        <w:tabs>
          <w:tab w:val="left" w:pos="8651"/>
        </w:tabs>
        <w:jc w:val="center"/>
        <w:rPr>
          <w:rFonts w:ascii="Times New Roman" w:hAnsi="Times New Roman" w:cs="Times New Roman"/>
          <w:sz w:val="24"/>
          <w:szCs w:val="24"/>
        </w:rPr>
      </w:pPr>
      <w:r>
        <w:rPr>
          <w:rFonts w:ascii="Times New Roman" w:hAnsi="Times New Roman" w:cs="Times New Roman"/>
          <w:sz w:val="24"/>
          <w:szCs w:val="24"/>
        </w:rPr>
        <w:t xml:space="preserve">Ad-SOYAD                  Ad-SOYAD                  </w:t>
      </w:r>
    </w:p>
    <w:sectPr w:rsidR="000D2F6E" w:rsidRPr="00D63480" w:rsidSect="008F7E33">
      <w:footerReference w:type="default" r:id="rId8"/>
      <w:pgSz w:w="11906" w:h="16838"/>
      <w:pgMar w:top="1440" w:right="1080" w:bottom="1440" w:left="108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52CB" w14:textId="77777777" w:rsidR="000B2773" w:rsidRDefault="000B2773" w:rsidP="00E06922">
      <w:pPr>
        <w:spacing w:after="0" w:line="240" w:lineRule="auto"/>
      </w:pPr>
      <w:r>
        <w:separator/>
      </w:r>
    </w:p>
  </w:endnote>
  <w:endnote w:type="continuationSeparator" w:id="0">
    <w:p w14:paraId="3361D1D8" w14:textId="77777777" w:rsidR="000B2773" w:rsidRDefault="000B2773" w:rsidP="00E0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2BE1" w14:textId="6DDF6D80" w:rsidR="00F513CF" w:rsidRDefault="00F513CF">
    <w:pPr>
      <w:pStyle w:val="AltBilgi"/>
      <w:jc w:val="right"/>
    </w:pPr>
    <w:sdt>
      <w:sdtPr>
        <w:id w:val="-1649660929"/>
        <w:docPartObj>
          <w:docPartGallery w:val="Page Numbers (Bottom of Page)"/>
          <w:docPartUnique/>
        </w:docPartObj>
      </w:sdtPr>
      <w:sdtContent>
        <w:r>
          <w:fldChar w:fldCharType="begin"/>
        </w:r>
        <w:r>
          <w:instrText>PAGE   \* MERGEFORMAT</w:instrText>
        </w:r>
        <w:r>
          <w:fldChar w:fldCharType="separate"/>
        </w:r>
        <w:r w:rsidR="000D2F6E">
          <w:rPr>
            <w:noProof/>
          </w:rPr>
          <w:t>4</w:t>
        </w:r>
        <w:r>
          <w:fldChar w:fldCharType="end"/>
        </w:r>
      </w:sdtContent>
    </w:sdt>
    <w:r w:rsidR="000D2F6E">
      <w:t>/4</w:t>
    </w:r>
  </w:p>
  <w:p w14:paraId="1538517C" w14:textId="77777777" w:rsidR="00F513CF" w:rsidRDefault="00F513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83E44" w14:textId="77777777" w:rsidR="000B2773" w:rsidRDefault="000B2773" w:rsidP="00E06922">
      <w:pPr>
        <w:spacing w:after="0" w:line="240" w:lineRule="auto"/>
      </w:pPr>
      <w:r>
        <w:separator/>
      </w:r>
    </w:p>
  </w:footnote>
  <w:footnote w:type="continuationSeparator" w:id="0">
    <w:p w14:paraId="7BCDC13B" w14:textId="77777777" w:rsidR="000B2773" w:rsidRDefault="000B2773" w:rsidP="00E06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6EE"/>
    <w:multiLevelType w:val="hybridMultilevel"/>
    <w:tmpl w:val="A69A0C8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F561541"/>
    <w:multiLevelType w:val="hybridMultilevel"/>
    <w:tmpl w:val="D30AC3EE"/>
    <w:lvl w:ilvl="0" w:tplc="AB3A55BE">
      <w:start w:val="1"/>
      <w:numFmt w:val="lowerLetter"/>
      <w:lvlText w:val="%1)"/>
      <w:lvlJc w:val="left"/>
      <w:pPr>
        <w:ind w:left="1065" w:hanging="360"/>
      </w:pPr>
      <w:rPr>
        <w:rFonts w:hint="default"/>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00008E3"/>
    <w:multiLevelType w:val="hybridMultilevel"/>
    <w:tmpl w:val="23C8F69C"/>
    <w:lvl w:ilvl="0" w:tplc="EE8AD70A">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14AB0B48"/>
    <w:multiLevelType w:val="hybridMultilevel"/>
    <w:tmpl w:val="EFA077D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7025554"/>
    <w:multiLevelType w:val="hybridMultilevel"/>
    <w:tmpl w:val="046E542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209A7556"/>
    <w:multiLevelType w:val="hybridMultilevel"/>
    <w:tmpl w:val="949802D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3EC96B8E"/>
    <w:multiLevelType w:val="hybridMultilevel"/>
    <w:tmpl w:val="D402FB2E"/>
    <w:lvl w:ilvl="0" w:tplc="757805EA">
      <w:start w:val="1"/>
      <w:numFmt w:val="lowerLetter"/>
      <w:lvlText w:val="%1)"/>
      <w:lvlJc w:val="left"/>
      <w:pPr>
        <w:ind w:left="1776"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3F6D7600"/>
    <w:multiLevelType w:val="hybridMultilevel"/>
    <w:tmpl w:val="FEE429E6"/>
    <w:lvl w:ilvl="0" w:tplc="6E60FA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28535D1"/>
    <w:multiLevelType w:val="hybridMultilevel"/>
    <w:tmpl w:val="80AA89E4"/>
    <w:lvl w:ilvl="0" w:tplc="D77C4A6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9" w15:restartNumberingAfterBreak="0">
    <w:nsid w:val="502F6B56"/>
    <w:multiLevelType w:val="hybridMultilevel"/>
    <w:tmpl w:val="212E54EE"/>
    <w:lvl w:ilvl="0" w:tplc="041F000F">
      <w:start w:val="1"/>
      <w:numFmt w:val="decimal"/>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10" w15:restartNumberingAfterBreak="0">
    <w:nsid w:val="53825B07"/>
    <w:multiLevelType w:val="hybridMultilevel"/>
    <w:tmpl w:val="30CA1CD4"/>
    <w:lvl w:ilvl="0" w:tplc="594AF7C0">
      <w:start w:val="2023"/>
      <w:numFmt w:val="bullet"/>
      <w:lvlText w:val=""/>
      <w:lvlJc w:val="left"/>
      <w:pPr>
        <w:ind w:left="1065" w:hanging="360"/>
      </w:pPr>
      <w:rPr>
        <w:rFonts w:ascii="Symbol" w:eastAsia="Times New Roman"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1" w15:restartNumberingAfterBreak="0">
    <w:nsid w:val="53EE206D"/>
    <w:multiLevelType w:val="hybridMultilevel"/>
    <w:tmpl w:val="8930651C"/>
    <w:lvl w:ilvl="0" w:tplc="6054EFA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5D613C0"/>
    <w:multiLevelType w:val="hybridMultilevel"/>
    <w:tmpl w:val="4896F312"/>
    <w:lvl w:ilvl="0" w:tplc="757805EA">
      <w:start w:val="1"/>
      <w:numFmt w:val="low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6EE22D9F"/>
    <w:multiLevelType w:val="hybridMultilevel"/>
    <w:tmpl w:val="74706FD0"/>
    <w:lvl w:ilvl="0" w:tplc="041F000F">
      <w:start w:val="1"/>
      <w:numFmt w:val="decimal"/>
      <w:lvlText w:val="%1."/>
      <w:lvlJc w:val="left"/>
      <w:pPr>
        <w:ind w:left="1776"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71D4177C"/>
    <w:multiLevelType w:val="hybridMultilevel"/>
    <w:tmpl w:val="4B661140"/>
    <w:lvl w:ilvl="0" w:tplc="041F000F">
      <w:start w:val="1"/>
      <w:numFmt w:val="decimal"/>
      <w:lvlText w:val="%1."/>
      <w:lvlJc w:val="left"/>
      <w:pPr>
        <w:ind w:left="2253" w:hanging="360"/>
      </w:pPr>
    </w:lvl>
    <w:lvl w:ilvl="1" w:tplc="041F0019" w:tentative="1">
      <w:start w:val="1"/>
      <w:numFmt w:val="lowerLetter"/>
      <w:lvlText w:val="%2."/>
      <w:lvlJc w:val="left"/>
      <w:pPr>
        <w:ind w:left="2265" w:hanging="360"/>
      </w:pPr>
    </w:lvl>
    <w:lvl w:ilvl="2" w:tplc="041F001B" w:tentative="1">
      <w:start w:val="1"/>
      <w:numFmt w:val="lowerRoman"/>
      <w:lvlText w:val="%3."/>
      <w:lvlJc w:val="right"/>
      <w:pPr>
        <w:ind w:left="2985" w:hanging="180"/>
      </w:pPr>
    </w:lvl>
    <w:lvl w:ilvl="3" w:tplc="041F000F" w:tentative="1">
      <w:start w:val="1"/>
      <w:numFmt w:val="decimal"/>
      <w:lvlText w:val="%4."/>
      <w:lvlJc w:val="left"/>
      <w:pPr>
        <w:ind w:left="3705" w:hanging="360"/>
      </w:pPr>
    </w:lvl>
    <w:lvl w:ilvl="4" w:tplc="041F0019" w:tentative="1">
      <w:start w:val="1"/>
      <w:numFmt w:val="lowerLetter"/>
      <w:lvlText w:val="%5."/>
      <w:lvlJc w:val="left"/>
      <w:pPr>
        <w:ind w:left="4425" w:hanging="360"/>
      </w:pPr>
    </w:lvl>
    <w:lvl w:ilvl="5" w:tplc="041F001B" w:tentative="1">
      <w:start w:val="1"/>
      <w:numFmt w:val="lowerRoman"/>
      <w:lvlText w:val="%6."/>
      <w:lvlJc w:val="right"/>
      <w:pPr>
        <w:ind w:left="5145" w:hanging="180"/>
      </w:pPr>
    </w:lvl>
    <w:lvl w:ilvl="6" w:tplc="041F000F" w:tentative="1">
      <w:start w:val="1"/>
      <w:numFmt w:val="decimal"/>
      <w:lvlText w:val="%7."/>
      <w:lvlJc w:val="left"/>
      <w:pPr>
        <w:ind w:left="5865" w:hanging="360"/>
      </w:pPr>
    </w:lvl>
    <w:lvl w:ilvl="7" w:tplc="041F0019" w:tentative="1">
      <w:start w:val="1"/>
      <w:numFmt w:val="lowerLetter"/>
      <w:lvlText w:val="%8."/>
      <w:lvlJc w:val="left"/>
      <w:pPr>
        <w:ind w:left="6585" w:hanging="360"/>
      </w:pPr>
    </w:lvl>
    <w:lvl w:ilvl="8" w:tplc="041F001B" w:tentative="1">
      <w:start w:val="1"/>
      <w:numFmt w:val="lowerRoman"/>
      <w:lvlText w:val="%9."/>
      <w:lvlJc w:val="right"/>
      <w:pPr>
        <w:ind w:left="7305" w:hanging="180"/>
      </w:pPr>
    </w:lvl>
  </w:abstractNum>
  <w:abstractNum w:abstractNumId="15" w15:restartNumberingAfterBreak="0">
    <w:nsid w:val="73EC7A69"/>
    <w:multiLevelType w:val="hybridMultilevel"/>
    <w:tmpl w:val="99D4FE4C"/>
    <w:lvl w:ilvl="0" w:tplc="041F000F">
      <w:start w:val="1"/>
      <w:numFmt w:val="decimal"/>
      <w:lvlText w:val="%1."/>
      <w:lvlJc w:val="left"/>
      <w:pPr>
        <w:ind w:left="1776"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7814731C"/>
    <w:multiLevelType w:val="hybridMultilevel"/>
    <w:tmpl w:val="B38C9B0E"/>
    <w:lvl w:ilvl="0" w:tplc="041F000F">
      <w:start w:val="1"/>
      <w:numFmt w:val="decimal"/>
      <w:lvlText w:val="%1."/>
      <w:lvlJc w:val="left"/>
      <w:pPr>
        <w:ind w:left="1776"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7A8513C5"/>
    <w:multiLevelType w:val="hybridMultilevel"/>
    <w:tmpl w:val="66900C2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
  </w:num>
  <w:num w:numId="2">
    <w:abstractNumId w:val="2"/>
  </w:num>
  <w:num w:numId="3">
    <w:abstractNumId w:val="11"/>
  </w:num>
  <w:num w:numId="4">
    <w:abstractNumId w:val="7"/>
  </w:num>
  <w:num w:numId="5">
    <w:abstractNumId w:val="8"/>
  </w:num>
  <w:num w:numId="6">
    <w:abstractNumId w:val="10"/>
  </w:num>
  <w:num w:numId="7">
    <w:abstractNumId w:val="12"/>
  </w:num>
  <w:num w:numId="8">
    <w:abstractNumId w:val="6"/>
  </w:num>
  <w:num w:numId="9">
    <w:abstractNumId w:val="16"/>
  </w:num>
  <w:num w:numId="10">
    <w:abstractNumId w:val="9"/>
  </w:num>
  <w:num w:numId="11">
    <w:abstractNumId w:val="0"/>
  </w:num>
  <w:num w:numId="12">
    <w:abstractNumId w:val="3"/>
  </w:num>
  <w:num w:numId="13">
    <w:abstractNumId w:val="17"/>
  </w:num>
  <w:num w:numId="14">
    <w:abstractNumId w:val="4"/>
  </w:num>
  <w:num w:numId="15">
    <w:abstractNumId w:val="5"/>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0A"/>
    <w:rsid w:val="0000612A"/>
    <w:rsid w:val="000125F7"/>
    <w:rsid w:val="000140D9"/>
    <w:rsid w:val="000460F9"/>
    <w:rsid w:val="00057021"/>
    <w:rsid w:val="00071D48"/>
    <w:rsid w:val="00081FF8"/>
    <w:rsid w:val="00086EB5"/>
    <w:rsid w:val="000A0EB2"/>
    <w:rsid w:val="000A2A04"/>
    <w:rsid w:val="000B2773"/>
    <w:rsid w:val="000C041D"/>
    <w:rsid w:val="000C0951"/>
    <w:rsid w:val="000D2F6E"/>
    <w:rsid w:val="000D5790"/>
    <w:rsid w:val="000D7276"/>
    <w:rsid w:val="000F13C9"/>
    <w:rsid w:val="000F307F"/>
    <w:rsid w:val="000F7751"/>
    <w:rsid w:val="00110B77"/>
    <w:rsid w:val="00112A19"/>
    <w:rsid w:val="00121D48"/>
    <w:rsid w:val="001230A8"/>
    <w:rsid w:val="001436E9"/>
    <w:rsid w:val="001540F9"/>
    <w:rsid w:val="00161D3E"/>
    <w:rsid w:val="00166DEC"/>
    <w:rsid w:val="001700DA"/>
    <w:rsid w:val="00172DDA"/>
    <w:rsid w:val="00186C93"/>
    <w:rsid w:val="001A2641"/>
    <w:rsid w:val="001A6B16"/>
    <w:rsid w:val="001A7B4B"/>
    <w:rsid w:val="001B1585"/>
    <w:rsid w:val="001B2545"/>
    <w:rsid w:val="001B51CD"/>
    <w:rsid w:val="001C0249"/>
    <w:rsid w:val="001C3AE4"/>
    <w:rsid w:val="001D302C"/>
    <w:rsid w:val="001E1C2A"/>
    <w:rsid w:val="001E6D4E"/>
    <w:rsid w:val="001F16DD"/>
    <w:rsid w:val="001F4A5F"/>
    <w:rsid w:val="001F7D8F"/>
    <w:rsid w:val="002038CF"/>
    <w:rsid w:val="00205ABF"/>
    <w:rsid w:val="00207A3C"/>
    <w:rsid w:val="00212BAC"/>
    <w:rsid w:val="0025536C"/>
    <w:rsid w:val="00256F28"/>
    <w:rsid w:val="00267608"/>
    <w:rsid w:val="00271F15"/>
    <w:rsid w:val="002742DE"/>
    <w:rsid w:val="002849E1"/>
    <w:rsid w:val="0029041C"/>
    <w:rsid w:val="00295E90"/>
    <w:rsid w:val="00297005"/>
    <w:rsid w:val="002A6CB8"/>
    <w:rsid w:val="002B416F"/>
    <w:rsid w:val="002B6097"/>
    <w:rsid w:val="002B6B40"/>
    <w:rsid w:val="002C4008"/>
    <w:rsid w:val="002C6D43"/>
    <w:rsid w:val="002D0F21"/>
    <w:rsid w:val="002E04C5"/>
    <w:rsid w:val="002E1CF6"/>
    <w:rsid w:val="002E47AB"/>
    <w:rsid w:val="002E7831"/>
    <w:rsid w:val="002F7175"/>
    <w:rsid w:val="00307F1A"/>
    <w:rsid w:val="0033368C"/>
    <w:rsid w:val="0034128F"/>
    <w:rsid w:val="00346FD9"/>
    <w:rsid w:val="00360459"/>
    <w:rsid w:val="0037606E"/>
    <w:rsid w:val="00387BA0"/>
    <w:rsid w:val="00393015"/>
    <w:rsid w:val="003A5545"/>
    <w:rsid w:val="003B30AC"/>
    <w:rsid w:val="003C71AF"/>
    <w:rsid w:val="003E4E42"/>
    <w:rsid w:val="003F1568"/>
    <w:rsid w:val="003F1FFC"/>
    <w:rsid w:val="003F5245"/>
    <w:rsid w:val="00400090"/>
    <w:rsid w:val="00404A5F"/>
    <w:rsid w:val="004058A6"/>
    <w:rsid w:val="004066E4"/>
    <w:rsid w:val="0041769A"/>
    <w:rsid w:val="00437A3B"/>
    <w:rsid w:val="004409DF"/>
    <w:rsid w:val="00443E73"/>
    <w:rsid w:val="004454EA"/>
    <w:rsid w:val="0045190B"/>
    <w:rsid w:val="004674F6"/>
    <w:rsid w:val="00470CEE"/>
    <w:rsid w:val="00477736"/>
    <w:rsid w:val="004B4DC5"/>
    <w:rsid w:val="004C1D79"/>
    <w:rsid w:val="004C4413"/>
    <w:rsid w:val="004C7F89"/>
    <w:rsid w:val="004D15D0"/>
    <w:rsid w:val="004D4966"/>
    <w:rsid w:val="004D64AF"/>
    <w:rsid w:val="004D7ECA"/>
    <w:rsid w:val="004E1BB5"/>
    <w:rsid w:val="004E5A47"/>
    <w:rsid w:val="0050150C"/>
    <w:rsid w:val="00501C5E"/>
    <w:rsid w:val="005027F4"/>
    <w:rsid w:val="00510C19"/>
    <w:rsid w:val="0051160E"/>
    <w:rsid w:val="00511C9E"/>
    <w:rsid w:val="00515BFC"/>
    <w:rsid w:val="00523CE0"/>
    <w:rsid w:val="0052684E"/>
    <w:rsid w:val="0052783C"/>
    <w:rsid w:val="0053091E"/>
    <w:rsid w:val="005375EE"/>
    <w:rsid w:val="00557528"/>
    <w:rsid w:val="0056625A"/>
    <w:rsid w:val="00573B6C"/>
    <w:rsid w:val="00576BA5"/>
    <w:rsid w:val="0059601B"/>
    <w:rsid w:val="005A28A3"/>
    <w:rsid w:val="005A568B"/>
    <w:rsid w:val="005B3CA7"/>
    <w:rsid w:val="005C169F"/>
    <w:rsid w:val="005D3B77"/>
    <w:rsid w:val="005E65A9"/>
    <w:rsid w:val="005F2EED"/>
    <w:rsid w:val="00604DA8"/>
    <w:rsid w:val="0060660D"/>
    <w:rsid w:val="00615E2E"/>
    <w:rsid w:val="00620C91"/>
    <w:rsid w:val="00623ED4"/>
    <w:rsid w:val="00624342"/>
    <w:rsid w:val="0063433C"/>
    <w:rsid w:val="00635292"/>
    <w:rsid w:val="00641CE3"/>
    <w:rsid w:val="006477CD"/>
    <w:rsid w:val="00670211"/>
    <w:rsid w:val="0068759B"/>
    <w:rsid w:val="00694B94"/>
    <w:rsid w:val="006952B0"/>
    <w:rsid w:val="00695A69"/>
    <w:rsid w:val="006A4DF5"/>
    <w:rsid w:val="006B1149"/>
    <w:rsid w:val="006C43D2"/>
    <w:rsid w:val="006D0794"/>
    <w:rsid w:val="006D37FD"/>
    <w:rsid w:val="006D7656"/>
    <w:rsid w:val="006D776E"/>
    <w:rsid w:val="006E4B64"/>
    <w:rsid w:val="006F5135"/>
    <w:rsid w:val="00700CB6"/>
    <w:rsid w:val="0072220F"/>
    <w:rsid w:val="00735EE6"/>
    <w:rsid w:val="007448C4"/>
    <w:rsid w:val="007537CE"/>
    <w:rsid w:val="007727A4"/>
    <w:rsid w:val="00774D68"/>
    <w:rsid w:val="0077601D"/>
    <w:rsid w:val="007869F4"/>
    <w:rsid w:val="00796D93"/>
    <w:rsid w:val="007A0C61"/>
    <w:rsid w:val="007A1852"/>
    <w:rsid w:val="007A5BF0"/>
    <w:rsid w:val="007C32AD"/>
    <w:rsid w:val="007C6251"/>
    <w:rsid w:val="007D1D11"/>
    <w:rsid w:val="007F0450"/>
    <w:rsid w:val="007F076D"/>
    <w:rsid w:val="008079B3"/>
    <w:rsid w:val="00810752"/>
    <w:rsid w:val="00811DEA"/>
    <w:rsid w:val="00811FA0"/>
    <w:rsid w:val="00817395"/>
    <w:rsid w:val="00820629"/>
    <w:rsid w:val="00820AE4"/>
    <w:rsid w:val="0082119C"/>
    <w:rsid w:val="00831760"/>
    <w:rsid w:val="00844A63"/>
    <w:rsid w:val="00864663"/>
    <w:rsid w:val="00865BF6"/>
    <w:rsid w:val="00871825"/>
    <w:rsid w:val="00886226"/>
    <w:rsid w:val="008931C5"/>
    <w:rsid w:val="00897EFB"/>
    <w:rsid w:val="008A689A"/>
    <w:rsid w:val="008B5160"/>
    <w:rsid w:val="008C65FF"/>
    <w:rsid w:val="008D1ACB"/>
    <w:rsid w:val="008E4FB7"/>
    <w:rsid w:val="008E740D"/>
    <w:rsid w:val="008F0A7C"/>
    <w:rsid w:val="008F25AF"/>
    <w:rsid w:val="008F7E33"/>
    <w:rsid w:val="009076EB"/>
    <w:rsid w:val="00910293"/>
    <w:rsid w:val="0091259E"/>
    <w:rsid w:val="009138F5"/>
    <w:rsid w:val="00921ED7"/>
    <w:rsid w:val="0092648B"/>
    <w:rsid w:val="00941A1B"/>
    <w:rsid w:val="00945DE4"/>
    <w:rsid w:val="009506CC"/>
    <w:rsid w:val="00952E0A"/>
    <w:rsid w:val="00953910"/>
    <w:rsid w:val="00965242"/>
    <w:rsid w:val="00985C5C"/>
    <w:rsid w:val="009C04F8"/>
    <w:rsid w:val="009C07BB"/>
    <w:rsid w:val="009C23A1"/>
    <w:rsid w:val="009C2D10"/>
    <w:rsid w:val="009D4165"/>
    <w:rsid w:val="009E1168"/>
    <w:rsid w:val="00A05997"/>
    <w:rsid w:val="00A134EB"/>
    <w:rsid w:val="00A2076B"/>
    <w:rsid w:val="00A2156A"/>
    <w:rsid w:val="00A240D8"/>
    <w:rsid w:val="00A30D8C"/>
    <w:rsid w:val="00A34703"/>
    <w:rsid w:val="00A36EFF"/>
    <w:rsid w:val="00A573D1"/>
    <w:rsid w:val="00A71FB2"/>
    <w:rsid w:val="00A72769"/>
    <w:rsid w:val="00A75BE2"/>
    <w:rsid w:val="00A8039A"/>
    <w:rsid w:val="00A81FA1"/>
    <w:rsid w:val="00A832D7"/>
    <w:rsid w:val="00AA0616"/>
    <w:rsid w:val="00AB2CA8"/>
    <w:rsid w:val="00AB58CA"/>
    <w:rsid w:val="00AC014A"/>
    <w:rsid w:val="00AC01E5"/>
    <w:rsid w:val="00AC631B"/>
    <w:rsid w:val="00AD2877"/>
    <w:rsid w:val="00AD55CC"/>
    <w:rsid w:val="00AD57B3"/>
    <w:rsid w:val="00AE6C3D"/>
    <w:rsid w:val="00AF0500"/>
    <w:rsid w:val="00B15BF9"/>
    <w:rsid w:val="00B2378D"/>
    <w:rsid w:val="00B25992"/>
    <w:rsid w:val="00B33FA7"/>
    <w:rsid w:val="00B702DF"/>
    <w:rsid w:val="00B711FD"/>
    <w:rsid w:val="00B807B1"/>
    <w:rsid w:val="00B8452C"/>
    <w:rsid w:val="00B84BF5"/>
    <w:rsid w:val="00B94555"/>
    <w:rsid w:val="00B97AF5"/>
    <w:rsid w:val="00BA125C"/>
    <w:rsid w:val="00BA3D31"/>
    <w:rsid w:val="00BB543F"/>
    <w:rsid w:val="00BB79FA"/>
    <w:rsid w:val="00BC3CB9"/>
    <w:rsid w:val="00BD101A"/>
    <w:rsid w:val="00BD7934"/>
    <w:rsid w:val="00BE291D"/>
    <w:rsid w:val="00BF1F8C"/>
    <w:rsid w:val="00BF377C"/>
    <w:rsid w:val="00BF3E70"/>
    <w:rsid w:val="00BF75AB"/>
    <w:rsid w:val="00C0046E"/>
    <w:rsid w:val="00C015F4"/>
    <w:rsid w:val="00C04775"/>
    <w:rsid w:val="00C063CC"/>
    <w:rsid w:val="00C11884"/>
    <w:rsid w:val="00C151F2"/>
    <w:rsid w:val="00C3240F"/>
    <w:rsid w:val="00C44862"/>
    <w:rsid w:val="00C4791F"/>
    <w:rsid w:val="00C51D99"/>
    <w:rsid w:val="00C56E6A"/>
    <w:rsid w:val="00C60D2B"/>
    <w:rsid w:val="00C613C3"/>
    <w:rsid w:val="00C75E0B"/>
    <w:rsid w:val="00C77359"/>
    <w:rsid w:val="00C85861"/>
    <w:rsid w:val="00C971F9"/>
    <w:rsid w:val="00CA2EE7"/>
    <w:rsid w:val="00CA57B2"/>
    <w:rsid w:val="00CB30B7"/>
    <w:rsid w:val="00CB6CB8"/>
    <w:rsid w:val="00CD03F1"/>
    <w:rsid w:val="00CD0618"/>
    <w:rsid w:val="00CE73F5"/>
    <w:rsid w:val="00CF22C4"/>
    <w:rsid w:val="00D0263C"/>
    <w:rsid w:val="00D20EB9"/>
    <w:rsid w:val="00D336A9"/>
    <w:rsid w:val="00D3799C"/>
    <w:rsid w:val="00D42610"/>
    <w:rsid w:val="00D4461F"/>
    <w:rsid w:val="00D446BC"/>
    <w:rsid w:val="00D46FD1"/>
    <w:rsid w:val="00D54A3D"/>
    <w:rsid w:val="00D63480"/>
    <w:rsid w:val="00D639A4"/>
    <w:rsid w:val="00D72960"/>
    <w:rsid w:val="00D81BE3"/>
    <w:rsid w:val="00D8727D"/>
    <w:rsid w:val="00DA103C"/>
    <w:rsid w:val="00DA161C"/>
    <w:rsid w:val="00DA3592"/>
    <w:rsid w:val="00DA3AC0"/>
    <w:rsid w:val="00DA5325"/>
    <w:rsid w:val="00DA5964"/>
    <w:rsid w:val="00DC0C6B"/>
    <w:rsid w:val="00DC7B6C"/>
    <w:rsid w:val="00DD098F"/>
    <w:rsid w:val="00DE00E0"/>
    <w:rsid w:val="00DE7F4A"/>
    <w:rsid w:val="00DF1C7F"/>
    <w:rsid w:val="00DF4870"/>
    <w:rsid w:val="00DF62E1"/>
    <w:rsid w:val="00E01E94"/>
    <w:rsid w:val="00E06922"/>
    <w:rsid w:val="00E10FAB"/>
    <w:rsid w:val="00E15EC8"/>
    <w:rsid w:val="00E16DFC"/>
    <w:rsid w:val="00E17070"/>
    <w:rsid w:val="00E22BB0"/>
    <w:rsid w:val="00E25A55"/>
    <w:rsid w:val="00E33B97"/>
    <w:rsid w:val="00E36E0A"/>
    <w:rsid w:val="00E43E8B"/>
    <w:rsid w:val="00E45B50"/>
    <w:rsid w:val="00E51FEF"/>
    <w:rsid w:val="00E531F4"/>
    <w:rsid w:val="00E567C1"/>
    <w:rsid w:val="00E56D7A"/>
    <w:rsid w:val="00E61B52"/>
    <w:rsid w:val="00E62101"/>
    <w:rsid w:val="00E76E78"/>
    <w:rsid w:val="00E918FD"/>
    <w:rsid w:val="00EA03DA"/>
    <w:rsid w:val="00EA419A"/>
    <w:rsid w:val="00EC1C65"/>
    <w:rsid w:val="00EC564C"/>
    <w:rsid w:val="00ED7CFD"/>
    <w:rsid w:val="00EE2223"/>
    <w:rsid w:val="00EE5D96"/>
    <w:rsid w:val="00EF197D"/>
    <w:rsid w:val="00F11453"/>
    <w:rsid w:val="00F14FD4"/>
    <w:rsid w:val="00F16A8B"/>
    <w:rsid w:val="00F1740F"/>
    <w:rsid w:val="00F177E2"/>
    <w:rsid w:val="00F226EC"/>
    <w:rsid w:val="00F23745"/>
    <w:rsid w:val="00F23BA8"/>
    <w:rsid w:val="00F25208"/>
    <w:rsid w:val="00F26E1C"/>
    <w:rsid w:val="00F30903"/>
    <w:rsid w:val="00F3407E"/>
    <w:rsid w:val="00F43FB9"/>
    <w:rsid w:val="00F47AE4"/>
    <w:rsid w:val="00F513CF"/>
    <w:rsid w:val="00F53BBD"/>
    <w:rsid w:val="00F61377"/>
    <w:rsid w:val="00F703B0"/>
    <w:rsid w:val="00F74C63"/>
    <w:rsid w:val="00F8079E"/>
    <w:rsid w:val="00F809D9"/>
    <w:rsid w:val="00F85187"/>
    <w:rsid w:val="00F85703"/>
    <w:rsid w:val="00F93995"/>
    <w:rsid w:val="00FA0D38"/>
    <w:rsid w:val="00FB52C0"/>
    <w:rsid w:val="00FC5EA0"/>
    <w:rsid w:val="00FD10CE"/>
    <w:rsid w:val="00FD6C50"/>
    <w:rsid w:val="00FD7164"/>
    <w:rsid w:val="00FE2BD2"/>
    <w:rsid w:val="00FE5A88"/>
    <w:rsid w:val="00FF4E7A"/>
    <w:rsid w:val="00FF7A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401D3"/>
  <w15:docId w15:val="{CE66709D-490B-46BF-A64C-E1103911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2E0A"/>
    <w:pPr>
      <w:ind w:left="720"/>
      <w:contextualSpacing/>
    </w:pPr>
  </w:style>
  <w:style w:type="paragraph" w:styleId="BalonMetni">
    <w:name w:val="Balloon Text"/>
    <w:basedOn w:val="Normal"/>
    <w:link w:val="BalonMetniChar"/>
    <w:uiPriority w:val="99"/>
    <w:semiHidden/>
    <w:unhideWhenUsed/>
    <w:rsid w:val="001B15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1585"/>
    <w:rPr>
      <w:rFonts w:ascii="Tahoma" w:hAnsi="Tahoma" w:cs="Tahoma"/>
      <w:sz w:val="16"/>
      <w:szCs w:val="16"/>
    </w:rPr>
  </w:style>
  <w:style w:type="paragraph" w:styleId="NormalWeb">
    <w:name w:val="Normal (Web)"/>
    <w:basedOn w:val="Normal"/>
    <w:uiPriority w:val="99"/>
    <w:unhideWhenUsed/>
    <w:rsid w:val="00A8039A"/>
    <w:pPr>
      <w:spacing w:before="100" w:beforeAutospacing="1" w:after="100" w:afterAutospacing="1" w:line="240" w:lineRule="auto"/>
    </w:pPr>
    <w:rPr>
      <w:rFonts w:ascii="Times New Roman" w:hAnsi="Times New Roman" w:cs="Times New Roman"/>
      <w:sz w:val="24"/>
      <w:szCs w:val="24"/>
    </w:rPr>
  </w:style>
  <w:style w:type="paragraph" w:styleId="GvdeMetni">
    <w:name w:val="Body Text"/>
    <w:basedOn w:val="Normal"/>
    <w:link w:val="GvdeMetniChar"/>
    <w:rsid w:val="00DE00E0"/>
    <w:pPr>
      <w:spacing w:after="0" w:line="240" w:lineRule="auto"/>
      <w:ind w:right="425"/>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DE00E0"/>
    <w:rPr>
      <w:rFonts w:ascii="Times New Roman" w:eastAsia="Times New Roman" w:hAnsi="Times New Roman" w:cs="Times New Roman"/>
      <w:sz w:val="24"/>
      <w:szCs w:val="20"/>
    </w:rPr>
  </w:style>
  <w:style w:type="table" w:styleId="TabloKlavuzu">
    <w:name w:val="Table Grid"/>
    <w:basedOn w:val="NormalTablo"/>
    <w:uiPriority w:val="59"/>
    <w:rsid w:val="00F513CF"/>
    <w:pPr>
      <w:spacing w:after="0" w:line="240" w:lineRule="auto"/>
    </w:pPr>
    <w:tblPr/>
  </w:style>
  <w:style w:type="paragraph" w:styleId="stBilgi">
    <w:name w:val="header"/>
    <w:basedOn w:val="Normal"/>
    <w:link w:val="stBilgiChar"/>
    <w:uiPriority w:val="99"/>
    <w:unhideWhenUsed/>
    <w:rsid w:val="008F7E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7E33"/>
  </w:style>
  <w:style w:type="paragraph" w:styleId="AltBilgi">
    <w:name w:val="footer"/>
    <w:basedOn w:val="Normal"/>
    <w:link w:val="AltBilgiChar"/>
    <w:uiPriority w:val="99"/>
    <w:unhideWhenUsed/>
    <w:rsid w:val="008F7E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136A-7F58-496D-B86F-1B8B1F85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Pages>
  <Words>1561</Words>
  <Characters>8902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Zehra Demir</cp:lastModifiedBy>
  <cp:revision>3</cp:revision>
  <cp:lastPrinted>2021-08-08T11:20:00Z</cp:lastPrinted>
  <dcterms:created xsi:type="dcterms:W3CDTF">2025-01-15T14:29:00Z</dcterms:created>
  <dcterms:modified xsi:type="dcterms:W3CDTF">2025-01-16T06:54:00Z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user=15691703956</vt:lpwstr>
  </property>
  <property fmtid="{D5CDD505-2E9C-101B-9397-08002B2CF9AE}" pid="4" name="geodilabeltime">
    <vt:lpwstr>datetime=2025-01-15T12:56:01.951Z</vt:lpwstr>
  </property>
</Properties>
</file>